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39CB9" w14:textId="77777777" w:rsidR="007F221A" w:rsidRDefault="007F221A" w:rsidP="00F367C2">
      <w:pPr>
        <w:spacing w:after="240"/>
        <w:ind w:left="-142"/>
        <w:jc w:val="center"/>
        <w:rPr>
          <w:rFonts w:ascii="Tahoma" w:hAnsi="Tahoma" w:cs="Tahoma"/>
          <w:b/>
          <w:sz w:val="32"/>
          <w:szCs w:val="22"/>
          <w:u w:val="single"/>
        </w:rPr>
      </w:pPr>
      <w:bookmarkStart w:id="0" w:name="_Hlk484531514"/>
    </w:p>
    <w:p w14:paraId="45E116DD" w14:textId="77777777" w:rsidR="00CA2DE4" w:rsidRPr="007F221A" w:rsidRDefault="00CA2DE4" w:rsidP="00F367C2">
      <w:pPr>
        <w:spacing w:after="240"/>
        <w:ind w:left="-142"/>
        <w:jc w:val="center"/>
        <w:rPr>
          <w:rFonts w:ascii="Tahoma" w:hAnsi="Tahoma" w:cs="Tahoma"/>
          <w:b/>
          <w:sz w:val="32"/>
          <w:szCs w:val="22"/>
        </w:rPr>
      </w:pPr>
      <w:r w:rsidRPr="007F221A">
        <w:rPr>
          <w:rFonts w:ascii="Tahoma" w:hAnsi="Tahoma" w:cs="Tahoma"/>
          <w:b/>
          <w:sz w:val="32"/>
          <w:szCs w:val="22"/>
        </w:rPr>
        <w:t>comunicato stampa</w:t>
      </w:r>
    </w:p>
    <w:p w14:paraId="67370495" w14:textId="77777777" w:rsidR="003227D7" w:rsidRPr="003631B6" w:rsidRDefault="00477C36" w:rsidP="00F367C2">
      <w:pPr>
        <w:spacing w:after="120"/>
        <w:ind w:left="-142"/>
        <w:jc w:val="center"/>
        <w:rPr>
          <w:rFonts w:ascii="Tahoma" w:eastAsia="Calibri" w:hAnsi="Tahoma" w:cs="Tahoma"/>
          <w:b/>
          <w:sz w:val="32"/>
          <w:lang w:eastAsia="en-US"/>
        </w:rPr>
      </w:pPr>
      <w:bookmarkStart w:id="1" w:name="_GoBack"/>
      <w:r w:rsidRPr="003631B6">
        <w:rPr>
          <w:rFonts w:ascii="Tahoma" w:eastAsia="Calibri" w:hAnsi="Tahoma" w:cs="Tahoma"/>
          <w:b/>
          <w:sz w:val="32"/>
          <w:lang w:eastAsia="en-US"/>
        </w:rPr>
        <w:t>FEDERMANAGER</w:t>
      </w:r>
      <w:r w:rsidR="00711C92" w:rsidRPr="003631B6">
        <w:rPr>
          <w:rFonts w:ascii="Tahoma" w:eastAsia="Calibri" w:hAnsi="Tahoma" w:cs="Tahoma"/>
          <w:b/>
          <w:sz w:val="32"/>
          <w:lang w:eastAsia="en-US"/>
        </w:rPr>
        <w:t xml:space="preserve"> e UNIVERSITA’ DI PADOVA</w:t>
      </w:r>
      <w:r w:rsidR="00AE621F" w:rsidRPr="003631B6">
        <w:rPr>
          <w:rFonts w:ascii="Tahoma" w:eastAsia="Calibri" w:hAnsi="Tahoma" w:cs="Tahoma"/>
          <w:b/>
          <w:sz w:val="32"/>
          <w:lang w:eastAsia="en-US"/>
        </w:rPr>
        <w:t xml:space="preserve"> FIRMANO PROTOCOLLO PER LO SVILUPPO DI INDUSTRIA 4.0</w:t>
      </w:r>
    </w:p>
    <w:bookmarkEnd w:id="1"/>
    <w:p w14:paraId="44B7C256" w14:textId="77777777" w:rsidR="003712D4" w:rsidRPr="00F367C2" w:rsidRDefault="003712D4" w:rsidP="00F367C2">
      <w:pPr>
        <w:ind w:left="-142"/>
        <w:jc w:val="center"/>
        <w:rPr>
          <w:rFonts w:ascii="Tahoma" w:eastAsia="Calibri" w:hAnsi="Tahoma" w:cs="Tahoma"/>
          <w:b/>
          <w:sz w:val="21"/>
          <w:szCs w:val="21"/>
          <w:lang w:eastAsia="en-US"/>
        </w:rPr>
      </w:pPr>
    </w:p>
    <w:p w14:paraId="58A740E5" w14:textId="4A635F2C" w:rsidR="00AE621F" w:rsidRPr="00F367C2" w:rsidRDefault="000B4D46" w:rsidP="005D2D5F">
      <w:pPr>
        <w:tabs>
          <w:tab w:val="left" w:pos="2950"/>
        </w:tabs>
        <w:spacing w:after="160" w:line="259" w:lineRule="auto"/>
        <w:ind w:left="-284" w:right="-85"/>
        <w:jc w:val="both"/>
        <w:rPr>
          <w:rFonts w:ascii="Tahoma" w:eastAsia="Calibri" w:hAnsi="Tahoma" w:cs="Tahoma"/>
          <w:b/>
          <w:sz w:val="21"/>
          <w:szCs w:val="21"/>
          <w:lang w:eastAsia="en-US"/>
        </w:rPr>
      </w:pPr>
      <w:r w:rsidRPr="00F367C2">
        <w:rPr>
          <w:rFonts w:ascii="Tahoma" w:eastAsia="Calibri" w:hAnsi="Tahoma" w:cs="Tahoma"/>
          <w:sz w:val="21"/>
          <w:szCs w:val="21"/>
          <w:lang w:eastAsia="en-US"/>
        </w:rPr>
        <w:t>Roma</w:t>
      </w:r>
      <w:r w:rsidR="00656A5A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, </w:t>
      </w:r>
      <w:r w:rsidR="007A45DE">
        <w:rPr>
          <w:rFonts w:ascii="Tahoma" w:eastAsia="Calibri" w:hAnsi="Tahoma" w:cs="Tahoma"/>
          <w:sz w:val="21"/>
          <w:szCs w:val="21"/>
          <w:lang w:eastAsia="en-US"/>
        </w:rPr>
        <w:t>11</w:t>
      </w:r>
      <w:r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luglio</w:t>
      </w:r>
      <w:r w:rsidR="00656A5A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2017</w:t>
      </w:r>
      <w:r w:rsidR="006D298F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r w:rsidR="00AE621F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– Si rivolge a manager, giovani studenti e imprese del territorio </w:t>
      </w:r>
      <w:r w:rsidR="00AE621F" w:rsidRPr="00F367C2">
        <w:rPr>
          <w:rFonts w:ascii="Tahoma" w:eastAsia="Calibri" w:hAnsi="Tahoma" w:cs="Tahoma"/>
          <w:b/>
          <w:sz w:val="21"/>
          <w:szCs w:val="21"/>
          <w:lang w:eastAsia="en-US"/>
        </w:rPr>
        <w:t>il protocollo firmato tra Federmanager</w:t>
      </w:r>
      <w:r w:rsidR="00AE621F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, la Federazione dei dirigenti industriali, e </w:t>
      </w:r>
      <w:r w:rsidR="00AE621F" w:rsidRPr="00F367C2">
        <w:rPr>
          <w:rFonts w:ascii="Tahoma" w:eastAsia="Calibri" w:hAnsi="Tahoma" w:cs="Tahoma"/>
          <w:b/>
          <w:sz w:val="21"/>
          <w:szCs w:val="21"/>
          <w:lang w:eastAsia="en-US"/>
        </w:rPr>
        <w:t xml:space="preserve">Università </w:t>
      </w:r>
      <w:r w:rsidR="008629F4">
        <w:rPr>
          <w:rFonts w:ascii="Tahoma" w:eastAsia="Calibri" w:hAnsi="Tahoma" w:cs="Tahoma"/>
          <w:b/>
          <w:sz w:val="21"/>
          <w:szCs w:val="21"/>
          <w:lang w:eastAsia="en-US"/>
        </w:rPr>
        <w:t>degli S</w:t>
      </w:r>
      <w:r w:rsidR="00AE621F" w:rsidRPr="00F367C2">
        <w:rPr>
          <w:rFonts w:ascii="Tahoma" w:eastAsia="Calibri" w:hAnsi="Tahoma" w:cs="Tahoma"/>
          <w:b/>
          <w:sz w:val="21"/>
          <w:szCs w:val="21"/>
          <w:lang w:eastAsia="en-US"/>
        </w:rPr>
        <w:t>tudi di Padova</w:t>
      </w:r>
      <w:r w:rsidR="00AE621F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r w:rsidR="00DB172E" w:rsidRPr="00F367C2">
        <w:rPr>
          <w:rFonts w:ascii="Tahoma" w:eastAsia="Calibri" w:hAnsi="Tahoma" w:cs="Tahoma"/>
          <w:sz w:val="21"/>
          <w:szCs w:val="21"/>
          <w:lang w:eastAsia="en-US"/>
        </w:rPr>
        <w:t>allo scopo di mettere a fattor comune</w:t>
      </w:r>
      <w:r w:rsidR="00AE621F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r w:rsidR="00AE621F" w:rsidRPr="00F367C2">
        <w:rPr>
          <w:rFonts w:ascii="Tahoma" w:eastAsia="Calibri" w:hAnsi="Tahoma" w:cs="Tahoma"/>
          <w:b/>
          <w:sz w:val="21"/>
          <w:szCs w:val="21"/>
          <w:lang w:eastAsia="en-US"/>
        </w:rPr>
        <w:t>competenze e servizi</w:t>
      </w:r>
      <w:r w:rsidR="00AE621F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r w:rsidR="00AE621F" w:rsidRPr="00F367C2">
        <w:rPr>
          <w:rFonts w:ascii="Tahoma" w:eastAsia="Calibri" w:hAnsi="Tahoma" w:cs="Tahoma"/>
          <w:b/>
          <w:sz w:val="21"/>
          <w:szCs w:val="21"/>
          <w:lang w:eastAsia="en-US"/>
        </w:rPr>
        <w:t xml:space="preserve">nel campo della formazione imprenditoriale, della promozione delle start-up innovative, della gestione manageriale d’impresa e del trasferimento della tecnologia dall’università al tessuto produttivo. </w:t>
      </w:r>
    </w:p>
    <w:p w14:paraId="2371815C" w14:textId="77777777" w:rsidR="00AE621F" w:rsidRPr="00F367C2" w:rsidRDefault="00DB172E" w:rsidP="005D2D5F">
      <w:pPr>
        <w:tabs>
          <w:tab w:val="left" w:pos="2950"/>
        </w:tabs>
        <w:spacing w:after="160" w:line="259" w:lineRule="auto"/>
        <w:ind w:left="-284" w:right="-85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F367C2">
        <w:rPr>
          <w:rFonts w:ascii="Tahoma" w:eastAsia="Calibri" w:hAnsi="Tahoma" w:cs="Tahoma"/>
          <w:sz w:val="21"/>
          <w:szCs w:val="21"/>
          <w:lang w:eastAsia="en-US"/>
        </w:rPr>
        <w:t>Il mondo dell’</w:t>
      </w:r>
      <w:proofErr w:type="spellStart"/>
      <w:r w:rsidRPr="00F367C2">
        <w:rPr>
          <w:rFonts w:ascii="Tahoma" w:eastAsia="Calibri" w:hAnsi="Tahoma" w:cs="Tahoma"/>
          <w:sz w:val="21"/>
          <w:szCs w:val="21"/>
          <w:lang w:eastAsia="en-US"/>
        </w:rPr>
        <w:t>education</w:t>
      </w:r>
      <w:proofErr w:type="spellEnd"/>
      <w:r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e </w:t>
      </w:r>
      <w:r w:rsidR="00F367C2">
        <w:rPr>
          <w:rFonts w:ascii="Tahoma" w:eastAsia="Calibri" w:hAnsi="Tahoma" w:cs="Tahoma"/>
          <w:sz w:val="21"/>
          <w:szCs w:val="21"/>
          <w:lang w:eastAsia="en-US"/>
        </w:rPr>
        <w:t>quello</w:t>
      </w:r>
      <w:r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dei manager agiranno </w:t>
      </w:r>
      <w:r w:rsidR="00F367C2">
        <w:rPr>
          <w:rFonts w:ascii="Tahoma" w:eastAsia="Calibri" w:hAnsi="Tahoma" w:cs="Tahoma"/>
          <w:sz w:val="21"/>
          <w:szCs w:val="21"/>
          <w:lang w:eastAsia="en-US"/>
        </w:rPr>
        <w:t>insieme</w:t>
      </w:r>
      <w:r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per </w:t>
      </w:r>
      <w:r w:rsidRPr="00F367C2">
        <w:rPr>
          <w:rFonts w:ascii="Tahoma" w:eastAsia="Calibri" w:hAnsi="Tahoma" w:cs="Tahoma"/>
          <w:b/>
          <w:sz w:val="21"/>
          <w:szCs w:val="21"/>
          <w:lang w:eastAsia="en-US"/>
        </w:rPr>
        <w:t>realizzare il Piano nazionale di Industria 4.0</w:t>
      </w:r>
      <w:r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«nell’interesse - si legge nel Patto –</w:t>
      </w:r>
      <w:r w:rsidR="009E11E5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della</w:t>
      </w:r>
      <w:r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crescita culturale reciproca, non solo relativa alle competenze </w:t>
      </w:r>
      <w:r w:rsidR="00F367C2">
        <w:rPr>
          <w:rFonts w:ascii="Tahoma" w:eastAsia="Calibri" w:hAnsi="Tahoma" w:cs="Tahoma"/>
          <w:sz w:val="21"/>
          <w:szCs w:val="21"/>
          <w:lang w:eastAsia="en-US"/>
        </w:rPr>
        <w:t>richieste dalla tecnologia</w:t>
      </w:r>
      <w:r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, ma più in generale alle principali </w:t>
      </w:r>
      <w:proofErr w:type="spellStart"/>
      <w:r w:rsidRPr="00F367C2">
        <w:rPr>
          <w:rFonts w:ascii="Tahoma" w:eastAsia="Calibri" w:hAnsi="Tahoma" w:cs="Tahoma"/>
          <w:sz w:val="21"/>
          <w:szCs w:val="21"/>
          <w:lang w:eastAsia="en-US"/>
        </w:rPr>
        <w:t>skill</w:t>
      </w:r>
      <w:proofErr w:type="spellEnd"/>
      <w:r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manageriali, nonché alla definizione e diffusione di modelli di sviluppo finalizzati alla creazione di valore al sistema delle imprese».</w:t>
      </w:r>
    </w:p>
    <w:p w14:paraId="547C7D0A" w14:textId="717812C7" w:rsidR="00DB172E" w:rsidRPr="00F367C2" w:rsidRDefault="00DB172E" w:rsidP="005D2D5F">
      <w:pPr>
        <w:tabs>
          <w:tab w:val="left" w:pos="2950"/>
        </w:tabs>
        <w:spacing w:after="160" w:line="259" w:lineRule="auto"/>
        <w:ind w:left="-284" w:right="-85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5D2D5F">
        <w:rPr>
          <w:rFonts w:ascii="Tahoma" w:eastAsia="Calibri" w:hAnsi="Tahoma" w:cs="Tahoma"/>
          <w:sz w:val="21"/>
          <w:szCs w:val="21"/>
          <w:lang w:eastAsia="en-US"/>
        </w:rPr>
        <w:t xml:space="preserve">Strategico il ruolo </w:t>
      </w:r>
      <w:r w:rsidR="009E11E5" w:rsidRPr="005D2D5F">
        <w:rPr>
          <w:rFonts w:ascii="Tahoma" w:eastAsia="Calibri" w:hAnsi="Tahoma" w:cs="Tahoma"/>
          <w:sz w:val="21"/>
          <w:szCs w:val="21"/>
          <w:lang w:eastAsia="en-US"/>
        </w:rPr>
        <w:t>del</w:t>
      </w:r>
      <w:r w:rsidRPr="005D2D5F">
        <w:rPr>
          <w:rFonts w:ascii="Tahoma" w:eastAsia="Calibri" w:hAnsi="Tahoma" w:cs="Tahoma"/>
          <w:sz w:val="21"/>
          <w:szCs w:val="21"/>
          <w:lang w:eastAsia="en-US"/>
        </w:rPr>
        <w:t xml:space="preserve">l’Università di Padova: </w:t>
      </w:r>
      <w:r w:rsidR="003631B6" w:rsidRPr="005D2D5F">
        <w:rPr>
          <w:rFonts w:ascii="Tahoma" w:eastAsia="Calibri" w:hAnsi="Tahoma" w:cs="Tahoma"/>
          <w:sz w:val="21"/>
          <w:szCs w:val="21"/>
          <w:lang w:eastAsia="en-US"/>
        </w:rPr>
        <w:t>l’Ateneo</w:t>
      </w:r>
      <w:r w:rsidR="009E11E5" w:rsidRPr="005D2D5F">
        <w:rPr>
          <w:rFonts w:ascii="Tahoma" w:eastAsia="Calibri" w:hAnsi="Tahoma" w:cs="Tahoma"/>
          <w:sz w:val="21"/>
          <w:szCs w:val="21"/>
          <w:lang w:eastAsia="en-US"/>
        </w:rPr>
        <w:t xml:space="preserve"> infatti figura </w:t>
      </w:r>
      <w:r w:rsidR="00743326" w:rsidRPr="005D2D5F">
        <w:rPr>
          <w:rFonts w:ascii="Tahoma" w:eastAsia="Calibri" w:hAnsi="Tahoma" w:cs="Tahoma"/>
          <w:sz w:val="21"/>
          <w:szCs w:val="21"/>
          <w:lang w:eastAsia="en-US"/>
        </w:rPr>
        <w:t xml:space="preserve">come capofila del </w:t>
      </w:r>
      <w:proofErr w:type="spellStart"/>
      <w:r w:rsidR="00743326" w:rsidRPr="005D2D5F">
        <w:rPr>
          <w:rFonts w:ascii="Tahoma" w:eastAsia="Calibri" w:hAnsi="Tahoma" w:cs="Tahoma"/>
          <w:sz w:val="21"/>
          <w:szCs w:val="21"/>
          <w:lang w:eastAsia="en-US"/>
        </w:rPr>
        <w:t>Competence</w:t>
      </w:r>
      <w:proofErr w:type="spellEnd"/>
      <w:r w:rsidR="00743326" w:rsidRPr="005D2D5F">
        <w:rPr>
          <w:rFonts w:ascii="Tahoma" w:eastAsia="Calibri" w:hAnsi="Tahoma" w:cs="Tahoma"/>
          <w:sz w:val="21"/>
          <w:szCs w:val="21"/>
          <w:lang w:eastAsia="en-US"/>
        </w:rPr>
        <w:t xml:space="preserve"> Center delle </w:t>
      </w:r>
      <w:proofErr w:type="spellStart"/>
      <w:r w:rsidR="00743326" w:rsidRPr="005D2D5F">
        <w:rPr>
          <w:rFonts w:ascii="Tahoma" w:eastAsia="Calibri" w:hAnsi="Tahoma" w:cs="Tahoma"/>
          <w:sz w:val="21"/>
          <w:szCs w:val="21"/>
          <w:lang w:eastAsia="en-US"/>
        </w:rPr>
        <w:t>Venezie</w:t>
      </w:r>
      <w:proofErr w:type="spellEnd"/>
      <w:r w:rsidR="00743326" w:rsidRPr="005D2D5F">
        <w:rPr>
          <w:rFonts w:ascii="Tahoma" w:eastAsia="Calibri" w:hAnsi="Tahoma" w:cs="Tahoma"/>
          <w:sz w:val="21"/>
          <w:szCs w:val="21"/>
          <w:lang w:eastAsia="en-US"/>
        </w:rPr>
        <w:t xml:space="preserve">, uno </w:t>
      </w:r>
      <w:r w:rsidR="009E11E5" w:rsidRPr="005D2D5F">
        <w:rPr>
          <w:rFonts w:ascii="Tahoma" w:eastAsia="Calibri" w:hAnsi="Tahoma" w:cs="Tahoma"/>
          <w:sz w:val="21"/>
          <w:szCs w:val="21"/>
          <w:lang w:eastAsia="en-US"/>
        </w:rPr>
        <w:t xml:space="preserve">tra quelli individuati dal </w:t>
      </w:r>
      <w:r w:rsidR="00E907CA" w:rsidRPr="005D2D5F">
        <w:rPr>
          <w:rFonts w:ascii="Tahoma" w:eastAsia="Calibri" w:hAnsi="Tahoma" w:cs="Tahoma"/>
          <w:sz w:val="21"/>
          <w:szCs w:val="21"/>
          <w:lang w:eastAsia="en-US"/>
        </w:rPr>
        <w:t xml:space="preserve">ministero </w:t>
      </w:r>
      <w:r w:rsidR="00F367C2" w:rsidRPr="005D2D5F">
        <w:rPr>
          <w:rFonts w:ascii="Tahoma" w:eastAsia="Calibri" w:hAnsi="Tahoma" w:cs="Tahoma"/>
          <w:sz w:val="21"/>
          <w:szCs w:val="21"/>
          <w:lang w:eastAsia="en-US"/>
        </w:rPr>
        <w:t>del</w:t>
      </w:r>
      <w:r w:rsidR="00E907CA" w:rsidRPr="005D2D5F">
        <w:rPr>
          <w:rFonts w:ascii="Tahoma" w:eastAsia="Calibri" w:hAnsi="Tahoma" w:cs="Tahoma"/>
          <w:sz w:val="21"/>
          <w:szCs w:val="21"/>
          <w:lang w:eastAsia="en-US"/>
        </w:rPr>
        <w:t>lo Sviluppo Economico</w:t>
      </w:r>
      <w:r w:rsidR="009E11E5" w:rsidRPr="005D2D5F">
        <w:rPr>
          <w:rFonts w:ascii="Tahoma" w:eastAsia="Calibri" w:hAnsi="Tahoma" w:cs="Tahoma"/>
          <w:sz w:val="21"/>
          <w:szCs w:val="21"/>
          <w:lang w:eastAsia="en-US"/>
        </w:rPr>
        <w:t xml:space="preserve"> per </w:t>
      </w:r>
      <w:r w:rsidR="00E907CA" w:rsidRPr="005D2D5F">
        <w:rPr>
          <w:rFonts w:ascii="Tahoma" w:eastAsia="Calibri" w:hAnsi="Tahoma" w:cs="Tahoma"/>
          <w:sz w:val="21"/>
          <w:szCs w:val="21"/>
          <w:lang w:eastAsia="en-US"/>
        </w:rPr>
        <w:t xml:space="preserve">il coordinamento </w:t>
      </w:r>
      <w:r w:rsidR="009E11E5" w:rsidRPr="005D2D5F">
        <w:rPr>
          <w:rFonts w:ascii="Tahoma" w:eastAsia="Calibri" w:hAnsi="Tahoma" w:cs="Tahoma"/>
          <w:sz w:val="21"/>
          <w:szCs w:val="21"/>
          <w:lang w:eastAsia="en-US"/>
        </w:rPr>
        <w:t>dei</w:t>
      </w:r>
      <w:r w:rsidRPr="005D2D5F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r w:rsidR="009E11E5" w:rsidRPr="005D2D5F">
        <w:rPr>
          <w:rFonts w:ascii="Tahoma" w:eastAsia="Calibri" w:hAnsi="Tahoma" w:cs="Tahoma"/>
          <w:sz w:val="21"/>
          <w:szCs w:val="21"/>
          <w:lang w:eastAsia="en-US"/>
        </w:rPr>
        <w:t xml:space="preserve">siti </w:t>
      </w:r>
      <w:r w:rsidR="005D2D5F" w:rsidRPr="005D2D5F">
        <w:rPr>
          <w:rFonts w:ascii="Tahoma" w:eastAsia="Calibri" w:hAnsi="Tahoma" w:cs="Tahoma"/>
          <w:sz w:val="21"/>
          <w:szCs w:val="21"/>
          <w:lang w:eastAsia="en-US"/>
        </w:rPr>
        <w:t xml:space="preserve">nazionali </w:t>
      </w:r>
      <w:r w:rsidR="00E907CA" w:rsidRPr="005D2D5F">
        <w:rPr>
          <w:rFonts w:ascii="Tahoma" w:eastAsia="Calibri" w:hAnsi="Tahoma" w:cs="Tahoma"/>
          <w:sz w:val="21"/>
          <w:szCs w:val="21"/>
          <w:lang w:eastAsia="en-US"/>
        </w:rPr>
        <w:t>previsti nel Piano Industria 4.0</w:t>
      </w:r>
      <w:r w:rsidR="009E11E5" w:rsidRPr="005D2D5F">
        <w:rPr>
          <w:rFonts w:ascii="Tahoma" w:eastAsia="Calibri" w:hAnsi="Tahoma" w:cs="Tahoma"/>
          <w:sz w:val="21"/>
          <w:szCs w:val="21"/>
          <w:lang w:eastAsia="en-US"/>
        </w:rPr>
        <w:t xml:space="preserve"> per l’</w:t>
      </w:r>
      <w:r w:rsidRPr="005D2D5F">
        <w:rPr>
          <w:rFonts w:ascii="Tahoma" w:eastAsia="Calibri" w:hAnsi="Tahoma" w:cs="Tahoma"/>
          <w:bCs/>
          <w:sz w:val="21"/>
          <w:szCs w:val="21"/>
          <w:lang w:eastAsia="en-US"/>
        </w:rPr>
        <w:t>alta formazione</w:t>
      </w:r>
      <w:r w:rsidRPr="005D2D5F">
        <w:rPr>
          <w:rFonts w:ascii="Tahoma" w:eastAsia="Calibri" w:hAnsi="Tahoma" w:cs="Tahoma"/>
          <w:sz w:val="21"/>
          <w:szCs w:val="21"/>
          <w:lang w:eastAsia="en-US"/>
        </w:rPr>
        <w:t> e</w:t>
      </w:r>
      <w:r w:rsidR="00E907CA" w:rsidRPr="005D2D5F">
        <w:rPr>
          <w:rFonts w:ascii="Tahoma" w:eastAsia="Calibri" w:hAnsi="Tahoma" w:cs="Tahoma"/>
          <w:sz w:val="21"/>
          <w:szCs w:val="21"/>
          <w:lang w:eastAsia="en-US"/>
        </w:rPr>
        <w:t xml:space="preserve"> lo </w:t>
      </w:r>
      <w:r w:rsidRPr="005D2D5F">
        <w:rPr>
          <w:rFonts w:ascii="Tahoma" w:eastAsia="Calibri" w:hAnsi="Tahoma" w:cs="Tahoma"/>
          <w:bCs/>
          <w:sz w:val="21"/>
          <w:szCs w:val="21"/>
          <w:lang w:eastAsia="en-US"/>
        </w:rPr>
        <w:t>sviluppo di progetti di ricerca industriale</w:t>
      </w:r>
      <w:r w:rsidR="005D2D5F">
        <w:rPr>
          <w:rFonts w:ascii="Tahoma" w:eastAsia="Calibri" w:hAnsi="Tahoma" w:cs="Tahoma"/>
          <w:sz w:val="21"/>
          <w:szCs w:val="21"/>
          <w:lang w:eastAsia="en-US"/>
        </w:rPr>
        <w:t>.</w:t>
      </w:r>
    </w:p>
    <w:p w14:paraId="46D5C193" w14:textId="77777777" w:rsidR="00DB172E" w:rsidRPr="00F367C2" w:rsidRDefault="009E11E5" w:rsidP="005D2D5F">
      <w:pPr>
        <w:tabs>
          <w:tab w:val="left" w:pos="2950"/>
        </w:tabs>
        <w:spacing w:after="160" w:line="259" w:lineRule="auto"/>
        <w:ind w:left="-284" w:right="-85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F367C2">
        <w:rPr>
          <w:rFonts w:ascii="Tahoma" w:eastAsia="Calibri" w:hAnsi="Tahoma" w:cs="Tahoma"/>
          <w:sz w:val="21"/>
          <w:szCs w:val="21"/>
          <w:lang w:eastAsia="en-US"/>
        </w:rPr>
        <w:t>«</w:t>
      </w:r>
      <w:r w:rsidR="008629F4">
        <w:rPr>
          <w:rFonts w:ascii="Tahoma" w:eastAsia="Calibri" w:hAnsi="Tahoma" w:cs="Tahoma"/>
          <w:i/>
          <w:sz w:val="21"/>
          <w:szCs w:val="21"/>
          <w:lang w:eastAsia="en-US"/>
        </w:rPr>
        <w:t>Crediamo nel valore di fare sistema e la</w:t>
      </w:r>
      <w:r w:rsidR="00D541B5">
        <w:rPr>
          <w:rFonts w:ascii="Tahoma" w:eastAsia="Calibri" w:hAnsi="Tahoma" w:cs="Tahoma"/>
          <w:i/>
          <w:sz w:val="21"/>
          <w:szCs w:val="21"/>
          <w:lang w:eastAsia="en-US"/>
        </w:rPr>
        <w:t xml:space="preserve"> firma di questo protocollo </w:t>
      </w:r>
      <w:r w:rsidR="008629F4">
        <w:rPr>
          <w:rFonts w:ascii="Tahoma" w:eastAsia="Calibri" w:hAnsi="Tahoma" w:cs="Tahoma"/>
          <w:i/>
          <w:sz w:val="21"/>
          <w:szCs w:val="21"/>
          <w:lang w:eastAsia="en-US"/>
        </w:rPr>
        <w:t xml:space="preserve">lo </w:t>
      </w:r>
      <w:r w:rsidR="00D541B5">
        <w:rPr>
          <w:rFonts w:ascii="Tahoma" w:eastAsia="Calibri" w:hAnsi="Tahoma" w:cs="Tahoma"/>
          <w:i/>
          <w:sz w:val="21"/>
          <w:szCs w:val="21"/>
          <w:lang w:eastAsia="en-US"/>
        </w:rPr>
        <w:t>dimostra</w:t>
      </w:r>
      <w:r w:rsidR="008629F4">
        <w:rPr>
          <w:rFonts w:ascii="Tahoma" w:eastAsia="Calibri" w:hAnsi="Tahoma" w:cs="Tahoma"/>
          <w:i/>
          <w:sz w:val="21"/>
          <w:szCs w:val="21"/>
          <w:lang w:eastAsia="en-US"/>
        </w:rPr>
        <w:t xml:space="preserve"> </w:t>
      </w:r>
      <w:r w:rsidR="00DB172E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– </w:t>
      </w:r>
      <w:r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ha dichiarato </w:t>
      </w:r>
      <w:r w:rsidR="00D541B5">
        <w:rPr>
          <w:rFonts w:ascii="Tahoma" w:eastAsia="Calibri" w:hAnsi="Tahoma" w:cs="Tahoma"/>
          <w:sz w:val="21"/>
          <w:szCs w:val="21"/>
          <w:lang w:eastAsia="en-US"/>
        </w:rPr>
        <w:t xml:space="preserve">il </w:t>
      </w:r>
      <w:r w:rsidR="00DB172E" w:rsidRPr="00F367C2">
        <w:rPr>
          <w:rFonts w:ascii="Tahoma" w:eastAsia="Calibri" w:hAnsi="Tahoma" w:cs="Tahoma"/>
          <w:b/>
          <w:sz w:val="21"/>
          <w:szCs w:val="21"/>
          <w:lang w:eastAsia="en-US"/>
        </w:rPr>
        <w:t xml:space="preserve">Direttore Generale </w:t>
      </w:r>
      <w:r w:rsidRPr="00F367C2">
        <w:rPr>
          <w:rFonts w:ascii="Tahoma" w:eastAsia="Calibri" w:hAnsi="Tahoma" w:cs="Tahoma"/>
          <w:b/>
          <w:sz w:val="21"/>
          <w:szCs w:val="21"/>
          <w:lang w:eastAsia="en-US"/>
        </w:rPr>
        <w:t>Federmanager</w:t>
      </w:r>
      <w:r w:rsidR="00E907CA" w:rsidRPr="00F367C2">
        <w:rPr>
          <w:rFonts w:ascii="Tahoma" w:eastAsia="Calibri" w:hAnsi="Tahoma" w:cs="Tahoma"/>
          <w:b/>
          <w:sz w:val="21"/>
          <w:szCs w:val="21"/>
          <w:lang w:eastAsia="en-US"/>
        </w:rPr>
        <w:t>,</w:t>
      </w:r>
      <w:r w:rsidRPr="00F367C2">
        <w:rPr>
          <w:rFonts w:ascii="Tahoma" w:eastAsia="Calibri" w:hAnsi="Tahoma" w:cs="Tahoma"/>
          <w:b/>
          <w:sz w:val="21"/>
          <w:szCs w:val="21"/>
          <w:lang w:eastAsia="en-US"/>
        </w:rPr>
        <w:t xml:space="preserve"> </w:t>
      </w:r>
      <w:r w:rsidR="00DB172E" w:rsidRPr="00F367C2">
        <w:rPr>
          <w:rFonts w:ascii="Tahoma" w:eastAsia="Calibri" w:hAnsi="Tahoma" w:cs="Tahoma"/>
          <w:b/>
          <w:sz w:val="21"/>
          <w:szCs w:val="21"/>
          <w:lang w:eastAsia="en-US"/>
        </w:rPr>
        <w:t>Mario Cardoni</w:t>
      </w:r>
      <w:r w:rsidR="00DB172E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r w:rsidR="00D541B5">
        <w:rPr>
          <w:rFonts w:ascii="Tahoma" w:eastAsia="Calibri" w:hAnsi="Tahoma" w:cs="Tahoma"/>
          <w:sz w:val="21"/>
          <w:szCs w:val="21"/>
          <w:lang w:eastAsia="en-US"/>
        </w:rPr>
        <w:t xml:space="preserve">-. </w:t>
      </w:r>
      <w:r w:rsidR="00D541B5" w:rsidRPr="008629F4">
        <w:rPr>
          <w:rFonts w:ascii="Tahoma" w:eastAsia="Calibri" w:hAnsi="Tahoma" w:cs="Tahoma"/>
          <w:i/>
          <w:sz w:val="21"/>
          <w:szCs w:val="21"/>
          <w:lang w:eastAsia="en-US"/>
        </w:rPr>
        <w:t xml:space="preserve">Industria 4.0 </w:t>
      </w:r>
      <w:r w:rsidR="008629F4" w:rsidRPr="008629F4">
        <w:rPr>
          <w:rFonts w:ascii="Tahoma" w:eastAsia="Calibri" w:hAnsi="Tahoma" w:cs="Tahoma"/>
          <w:i/>
          <w:sz w:val="21"/>
          <w:szCs w:val="21"/>
          <w:lang w:eastAsia="en-US"/>
        </w:rPr>
        <w:t>ha uno straordinario bisogno di</w:t>
      </w:r>
      <w:r w:rsidR="00D541B5" w:rsidRPr="008629F4">
        <w:rPr>
          <w:rFonts w:ascii="Tahoma" w:eastAsia="Calibri" w:hAnsi="Tahoma" w:cs="Tahoma"/>
          <w:i/>
          <w:sz w:val="21"/>
          <w:szCs w:val="21"/>
          <w:lang w:eastAsia="en-US"/>
        </w:rPr>
        <w:t xml:space="preserve"> un’azione integrata tra </w:t>
      </w:r>
      <w:r w:rsidR="008629F4" w:rsidRPr="008629F4">
        <w:rPr>
          <w:rFonts w:ascii="Tahoma" w:eastAsia="Calibri" w:hAnsi="Tahoma" w:cs="Tahoma"/>
          <w:i/>
          <w:sz w:val="21"/>
          <w:szCs w:val="21"/>
          <w:lang w:eastAsia="en-US"/>
        </w:rPr>
        <w:t xml:space="preserve">tutti i </w:t>
      </w:r>
      <w:r w:rsidR="00D541B5" w:rsidRPr="008629F4">
        <w:rPr>
          <w:rFonts w:ascii="Tahoma" w:eastAsia="Calibri" w:hAnsi="Tahoma" w:cs="Tahoma"/>
          <w:i/>
          <w:sz w:val="21"/>
          <w:szCs w:val="21"/>
          <w:lang w:eastAsia="en-US"/>
        </w:rPr>
        <w:t xml:space="preserve">soggetti </w:t>
      </w:r>
      <w:r w:rsidR="008629F4" w:rsidRPr="008629F4">
        <w:rPr>
          <w:rFonts w:ascii="Tahoma" w:eastAsia="Calibri" w:hAnsi="Tahoma" w:cs="Tahoma"/>
          <w:i/>
          <w:sz w:val="21"/>
          <w:szCs w:val="21"/>
          <w:lang w:eastAsia="en-US"/>
        </w:rPr>
        <w:t xml:space="preserve">e, in particolare, ha bisogno di un cambio di modello industriale che </w:t>
      </w:r>
      <w:r w:rsidR="008629F4">
        <w:rPr>
          <w:rFonts w:ascii="Tahoma" w:eastAsia="Calibri" w:hAnsi="Tahoma" w:cs="Tahoma"/>
          <w:i/>
          <w:sz w:val="21"/>
          <w:szCs w:val="21"/>
          <w:lang w:eastAsia="en-US"/>
        </w:rPr>
        <w:t>vada verso una</w:t>
      </w:r>
      <w:r w:rsidR="008629F4" w:rsidRPr="008629F4">
        <w:rPr>
          <w:rFonts w:ascii="Tahoma" w:eastAsia="Calibri" w:hAnsi="Tahoma" w:cs="Tahoma"/>
          <w:i/>
          <w:sz w:val="21"/>
          <w:szCs w:val="21"/>
          <w:lang w:eastAsia="en-US"/>
        </w:rPr>
        <w:t xml:space="preserve"> gestione manageriale delle imprese italiane. </w:t>
      </w:r>
      <w:r w:rsidR="00DB172E" w:rsidRPr="008629F4">
        <w:rPr>
          <w:rFonts w:ascii="Tahoma" w:eastAsia="Calibri" w:hAnsi="Tahoma" w:cs="Tahoma"/>
          <w:i/>
          <w:sz w:val="21"/>
          <w:szCs w:val="21"/>
          <w:lang w:eastAsia="en-US"/>
        </w:rPr>
        <w:t>A ciò</w:t>
      </w:r>
      <w:r w:rsidR="00DB172E" w:rsidRPr="00F367C2">
        <w:rPr>
          <w:rFonts w:ascii="Tahoma" w:eastAsia="Calibri" w:hAnsi="Tahoma" w:cs="Tahoma"/>
          <w:i/>
          <w:sz w:val="21"/>
          <w:szCs w:val="21"/>
          <w:lang w:eastAsia="en-US"/>
        </w:rPr>
        <w:t xml:space="preserve"> </w:t>
      </w:r>
      <w:r w:rsidR="008629F4">
        <w:rPr>
          <w:rFonts w:ascii="Tahoma" w:eastAsia="Calibri" w:hAnsi="Tahoma" w:cs="Tahoma"/>
          <w:i/>
          <w:sz w:val="21"/>
          <w:szCs w:val="21"/>
          <w:lang w:eastAsia="en-US"/>
        </w:rPr>
        <w:t xml:space="preserve">si arriva con l’investimento in competenze e formazione </w:t>
      </w:r>
      <w:r w:rsidR="00DB172E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– </w:t>
      </w:r>
      <w:r w:rsidR="00E907CA" w:rsidRPr="00F367C2">
        <w:rPr>
          <w:rFonts w:ascii="Tahoma" w:eastAsia="Calibri" w:hAnsi="Tahoma" w:cs="Tahoma"/>
          <w:sz w:val="21"/>
          <w:szCs w:val="21"/>
          <w:lang w:eastAsia="en-US"/>
        </w:rPr>
        <w:t>ha proseguito</w:t>
      </w:r>
      <w:r w:rsidR="00DB172E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–</w:t>
      </w:r>
      <w:r w:rsidR="00DB172E" w:rsidRPr="00F367C2">
        <w:rPr>
          <w:rFonts w:ascii="Tahoma" w:eastAsia="Calibri" w:hAnsi="Tahoma" w:cs="Tahoma"/>
          <w:i/>
          <w:sz w:val="21"/>
          <w:szCs w:val="21"/>
          <w:lang w:eastAsia="en-US"/>
        </w:rPr>
        <w:t xml:space="preserve"> </w:t>
      </w:r>
      <w:r w:rsidR="008629F4">
        <w:rPr>
          <w:rFonts w:ascii="Tahoma" w:eastAsia="Calibri" w:hAnsi="Tahoma" w:cs="Tahoma"/>
          <w:i/>
          <w:sz w:val="21"/>
          <w:szCs w:val="21"/>
          <w:lang w:eastAsia="en-US"/>
        </w:rPr>
        <w:t xml:space="preserve">garantendo </w:t>
      </w:r>
      <w:r w:rsidR="008629F4" w:rsidRPr="00F367C2">
        <w:rPr>
          <w:rFonts w:ascii="Tahoma" w:eastAsia="Calibri" w:hAnsi="Tahoma" w:cs="Tahoma"/>
          <w:i/>
          <w:sz w:val="21"/>
          <w:szCs w:val="21"/>
          <w:lang w:eastAsia="en-US"/>
        </w:rPr>
        <w:t xml:space="preserve">qualità e la quantità </w:t>
      </w:r>
      <w:r w:rsidR="008629F4">
        <w:rPr>
          <w:rFonts w:ascii="Tahoma" w:eastAsia="Calibri" w:hAnsi="Tahoma" w:cs="Tahoma"/>
          <w:i/>
          <w:sz w:val="21"/>
          <w:szCs w:val="21"/>
          <w:lang w:eastAsia="en-US"/>
        </w:rPr>
        <w:t>dei servizi resi</w:t>
      </w:r>
      <w:r w:rsidR="00E907CA" w:rsidRPr="00F367C2">
        <w:rPr>
          <w:rFonts w:ascii="Tahoma" w:eastAsia="Calibri" w:hAnsi="Tahoma" w:cs="Tahoma"/>
          <w:i/>
          <w:sz w:val="21"/>
          <w:szCs w:val="21"/>
          <w:lang w:eastAsia="en-US"/>
        </w:rPr>
        <w:t>»</w:t>
      </w:r>
      <w:r w:rsidR="00DB172E" w:rsidRPr="00F367C2">
        <w:rPr>
          <w:rFonts w:ascii="Tahoma" w:eastAsia="Calibri" w:hAnsi="Tahoma" w:cs="Tahoma"/>
          <w:i/>
          <w:sz w:val="21"/>
          <w:szCs w:val="21"/>
          <w:lang w:eastAsia="en-US"/>
        </w:rPr>
        <w:t>.</w:t>
      </w:r>
    </w:p>
    <w:p w14:paraId="116FEF2F" w14:textId="726D2564" w:rsidR="00E907CA" w:rsidRPr="00F367C2" w:rsidRDefault="008629F4" w:rsidP="005D2D5F">
      <w:pPr>
        <w:tabs>
          <w:tab w:val="left" w:pos="2950"/>
        </w:tabs>
        <w:spacing w:after="160" w:line="259" w:lineRule="auto"/>
        <w:ind w:left="-284" w:right="-85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 w:rsidRPr="008629F4">
        <w:rPr>
          <w:rFonts w:ascii="Tahoma" w:eastAsia="Calibri" w:hAnsi="Tahoma" w:cs="Tahoma"/>
          <w:b/>
          <w:sz w:val="21"/>
          <w:szCs w:val="21"/>
          <w:lang w:eastAsia="en-US"/>
        </w:rPr>
        <w:t xml:space="preserve">Fabrizio </w:t>
      </w:r>
      <w:proofErr w:type="spellStart"/>
      <w:r w:rsidRPr="008629F4">
        <w:rPr>
          <w:rFonts w:ascii="Tahoma" w:eastAsia="Calibri" w:hAnsi="Tahoma" w:cs="Tahoma"/>
          <w:b/>
          <w:sz w:val="21"/>
          <w:szCs w:val="21"/>
          <w:lang w:eastAsia="en-US"/>
        </w:rPr>
        <w:t>Dughiero</w:t>
      </w:r>
      <w:proofErr w:type="spellEnd"/>
      <w:r w:rsidRPr="008629F4">
        <w:rPr>
          <w:rFonts w:ascii="Tahoma" w:eastAsia="Calibri" w:hAnsi="Tahoma" w:cs="Tahoma"/>
          <w:b/>
          <w:sz w:val="21"/>
          <w:szCs w:val="21"/>
          <w:lang w:eastAsia="en-US"/>
        </w:rPr>
        <w:t xml:space="preserve">, prorettore al trasferimento tecnologico e ai rapporti con le imprese dell’Università di Padova </w:t>
      </w:r>
      <w:r w:rsidR="00E907CA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ha </w:t>
      </w:r>
      <w:r w:rsidR="005D2D5F">
        <w:rPr>
          <w:rFonts w:ascii="Tahoma" w:eastAsia="Calibri" w:hAnsi="Tahoma" w:cs="Tahoma"/>
          <w:sz w:val="21"/>
          <w:szCs w:val="21"/>
          <w:lang w:eastAsia="en-US"/>
        </w:rPr>
        <w:t>definito l’accordo come un modo per</w:t>
      </w:r>
      <w:r w:rsidR="00E907CA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r w:rsidR="00E907CA" w:rsidRPr="00F367C2">
        <w:rPr>
          <w:rFonts w:ascii="Tahoma" w:eastAsia="Calibri" w:hAnsi="Tahoma" w:cs="Tahoma"/>
          <w:i/>
          <w:sz w:val="21"/>
          <w:szCs w:val="21"/>
          <w:lang w:eastAsia="en-US"/>
        </w:rPr>
        <w:t>«</w:t>
      </w:r>
      <w:r w:rsidR="00743326">
        <w:rPr>
          <w:rFonts w:ascii="Tahoma" w:eastAsia="Calibri" w:hAnsi="Tahoma" w:cs="Tahoma"/>
          <w:i/>
          <w:sz w:val="21"/>
          <w:szCs w:val="21"/>
          <w:lang w:eastAsia="en-US"/>
        </w:rPr>
        <w:t>mettere a sistema il sapere</w:t>
      </w:r>
      <w:r w:rsidR="0028458C">
        <w:rPr>
          <w:rFonts w:ascii="Tahoma" w:eastAsia="Calibri" w:hAnsi="Tahoma" w:cs="Tahoma"/>
          <w:i/>
          <w:sz w:val="21"/>
          <w:szCs w:val="21"/>
          <w:lang w:eastAsia="en-US"/>
        </w:rPr>
        <w:t>, espresso dalla nostra Università nelle sue molteplici competenze e conoscenze</w:t>
      </w:r>
      <w:r w:rsidR="005D2D5F">
        <w:rPr>
          <w:rFonts w:ascii="Tahoma" w:eastAsia="Calibri" w:hAnsi="Tahoma" w:cs="Tahoma"/>
          <w:i/>
          <w:sz w:val="21"/>
          <w:szCs w:val="21"/>
          <w:lang w:eastAsia="en-US"/>
        </w:rPr>
        <w:t>,</w:t>
      </w:r>
      <w:r w:rsidR="00743326">
        <w:rPr>
          <w:rFonts w:ascii="Tahoma" w:eastAsia="Calibri" w:hAnsi="Tahoma" w:cs="Tahoma"/>
          <w:i/>
          <w:sz w:val="21"/>
          <w:szCs w:val="21"/>
          <w:lang w:eastAsia="en-US"/>
        </w:rPr>
        <w:t xml:space="preserve"> con il saper fare</w:t>
      </w:r>
      <w:r w:rsidR="0028458C">
        <w:rPr>
          <w:rFonts w:ascii="Tahoma" w:eastAsia="Calibri" w:hAnsi="Tahoma" w:cs="Tahoma"/>
          <w:i/>
          <w:sz w:val="21"/>
          <w:szCs w:val="21"/>
          <w:lang w:eastAsia="en-US"/>
        </w:rPr>
        <w:t xml:space="preserve"> dell’industria e delle imprese</w:t>
      </w:r>
      <w:r w:rsidR="00743326">
        <w:rPr>
          <w:rFonts w:ascii="Tahoma" w:eastAsia="Calibri" w:hAnsi="Tahoma" w:cs="Tahoma"/>
          <w:i/>
          <w:sz w:val="21"/>
          <w:szCs w:val="21"/>
          <w:lang w:eastAsia="en-US"/>
        </w:rPr>
        <w:t xml:space="preserve">. Il rapporto con le imprese e in particolare con chi ne gestisce i processi di crescita e trasformazione </w:t>
      </w:r>
      <w:r w:rsidR="0028458C">
        <w:rPr>
          <w:rFonts w:ascii="Tahoma" w:eastAsia="Calibri" w:hAnsi="Tahoma" w:cs="Tahoma"/>
          <w:i/>
          <w:sz w:val="21"/>
          <w:szCs w:val="21"/>
          <w:lang w:eastAsia="en-US"/>
        </w:rPr>
        <w:t>è fondamentale in una università moderna che vuole essere protagonista dei processi di sviluppo del nostro Paese</w:t>
      </w:r>
      <w:r w:rsidR="00E907CA" w:rsidRPr="00F367C2">
        <w:rPr>
          <w:rFonts w:ascii="Tahoma" w:eastAsia="Calibri" w:hAnsi="Tahoma" w:cs="Tahoma"/>
          <w:i/>
          <w:sz w:val="21"/>
          <w:szCs w:val="21"/>
          <w:lang w:eastAsia="en-US"/>
        </w:rPr>
        <w:t>».</w:t>
      </w:r>
    </w:p>
    <w:p w14:paraId="0E379C31" w14:textId="411319BD" w:rsidR="00F367C2" w:rsidRDefault="00743326" w:rsidP="005D2D5F">
      <w:pPr>
        <w:tabs>
          <w:tab w:val="left" w:pos="2950"/>
        </w:tabs>
        <w:spacing w:after="160" w:line="259" w:lineRule="auto"/>
        <w:ind w:left="-284" w:right="-85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L’intesa</w:t>
      </w:r>
      <w:r w:rsidR="00E907CA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è stata </w:t>
      </w:r>
      <w:r w:rsidR="000B721D" w:rsidRPr="00F367C2">
        <w:rPr>
          <w:rFonts w:ascii="Tahoma" w:eastAsia="Calibri" w:hAnsi="Tahoma" w:cs="Tahoma"/>
          <w:sz w:val="21"/>
          <w:szCs w:val="21"/>
          <w:lang w:eastAsia="en-US"/>
        </w:rPr>
        <w:t>ufficializzata</w:t>
      </w:r>
      <w:r w:rsidR="00E907CA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nell’ambito del convegno, svolto sabato 8 luglio a Palazzo Bo, promosso dal</w:t>
      </w:r>
      <w:r w:rsidR="00AE621F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Gruppo Giovani Dirigenti Federmanager sul tema </w:t>
      </w:r>
      <w:r w:rsidR="00F367C2">
        <w:rPr>
          <w:rFonts w:ascii="Tahoma" w:eastAsia="Calibri" w:hAnsi="Tahoma" w:cs="Tahoma"/>
          <w:b/>
          <w:sz w:val="21"/>
          <w:szCs w:val="21"/>
          <w:lang w:eastAsia="en-US"/>
        </w:rPr>
        <w:t>“</w:t>
      </w:r>
      <w:proofErr w:type="spellStart"/>
      <w:r w:rsidR="00F367C2">
        <w:rPr>
          <w:rFonts w:ascii="Tahoma" w:eastAsia="Calibri" w:hAnsi="Tahoma" w:cs="Tahoma"/>
          <w:b/>
          <w:sz w:val="21"/>
          <w:szCs w:val="21"/>
          <w:lang w:eastAsia="en-US"/>
        </w:rPr>
        <w:t>Star</w:t>
      </w:r>
      <w:r w:rsidR="00DB356F">
        <w:rPr>
          <w:rFonts w:ascii="Tahoma" w:eastAsia="Calibri" w:hAnsi="Tahoma" w:cs="Tahoma"/>
          <w:b/>
          <w:sz w:val="21"/>
          <w:szCs w:val="21"/>
          <w:lang w:eastAsia="en-US"/>
        </w:rPr>
        <w:t>tuppare</w:t>
      </w:r>
      <w:proofErr w:type="spellEnd"/>
      <w:r w:rsidR="00F367C2">
        <w:rPr>
          <w:rFonts w:ascii="Tahoma" w:eastAsia="Calibri" w:hAnsi="Tahoma" w:cs="Tahoma"/>
          <w:b/>
          <w:sz w:val="21"/>
          <w:szCs w:val="21"/>
          <w:lang w:eastAsia="en-US"/>
        </w:rPr>
        <w:t xml:space="preserve"> </w:t>
      </w:r>
      <w:r w:rsidR="00AE621F" w:rsidRPr="00F367C2">
        <w:rPr>
          <w:rFonts w:ascii="Tahoma" w:eastAsia="Calibri" w:hAnsi="Tahoma" w:cs="Tahoma"/>
          <w:b/>
          <w:sz w:val="21"/>
          <w:szCs w:val="21"/>
          <w:lang w:eastAsia="en-US"/>
        </w:rPr>
        <w:t>Industry 4.0: la via delle idee</w:t>
      </w:r>
      <w:r w:rsidR="00AE621F" w:rsidRPr="00F367C2">
        <w:rPr>
          <w:rFonts w:ascii="Tahoma" w:eastAsia="Calibri" w:hAnsi="Tahoma" w:cs="Tahoma"/>
          <w:sz w:val="21"/>
          <w:szCs w:val="21"/>
          <w:lang w:eastAsia="en-US"/>
        </w:rPr>
        <w:t>”</w:t>
      </w:r>
      <w:r w:rsidR="00F367C2">
        <w:rPr>
          <w:rFonts w:ascii="Tahoma" w:eastAsia="Calibri" w:hAnsi="Tahoma" w:cs="Tahoma"/>
          <w:sz w:val="21"/>
          <w:szCs w:val="21"/>
          <w:lang w:eastAsia="en-US"/>
        </w:rPr>
        <w:t xml:space="preserve">, rivolto ai giovani universitari e imprenditori. </w:t>
      </w:r>
      <w:bookmarkEnd w:id="0"/>
    </w:p>
    <w:p w14:paraId="066FCD89" w14:textId="77777777" w:rsidR="003631B6" w:rsidRPr="00F367C2" w:rsidRDefault="00F367C2" w:rsidP="005D2D5F">
      <w:pPr>
        <w:tabs>
          <w:tab w:val="left" w:pos="2950"/>
        </w:tabs>
        <w:spacing w:after="160" w:line="259" w:lineRule="auto"/>
        <w:ind w:left="-284" w:right="-85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>Secondo il professor</w:t>
      </w:r>
      <w:r w:rsidR="003631B6"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r w:rsidR="003631B6" w:rsidRPr="00F367C2">
        <w:rPr>
          <w:rFonts w:ascii="Tahoma" w:eastAsia="Calibri" w:hAnsi="Tahoma" w:cs="Tahoma"/>
          <w:b/>
          <w:sz w:val="21"/>
          <w:szCs w:val="21"/>
          <w:lang w:eastAsia="en-US"/>
        </w:rPr>
        <w:t>Piero Formica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dell’</w:t>
      </w:r>
      <w:r w:rsidRPr="00F367C2">
        <w:rPr>
          <w:rFonts w:ascii="Tahoma" w:eastAsia="Calibri" w:hAnsi="Tahoma" w:cs="Tahoma"/>
          <w:sz w:val="21"/>
          <w:szCs w:val="21"/>
          <w:lang w:eastAsia="en-US"/>
        </w:rPr>
        <w:t>Innovation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 Value </w:t>
      </w:r>
      <w:proofErr w:type="spellStart"/>
      <w:r>
        <w:rPr>
          <w:rFonts w:ascii="Tahoma" w:eastAsia="Calibri" w:hAnsi="Tahoma" w:cs="Tahoma"/>
          <w:sz w:val="21"/>
          <w:szCs w:val="21"/>
          <w:lang w:eastAsia="en-US"/>
        </w:rPr>
        <w:t>Institute</w:t>
      </w:r>
      <w:proofErr w:type="spellEnd"/>
      <w:r>
        <w:rPr>
          <w:rFonts w:ascii="Tahoma" w:eastAsia="Calibri" w:hAnsi="Tahoma" w:cs="Tahoma"/>
          <w:sz w:val="21"/>
          <w:szCs w:val="21"/>
          <w:lang w:eastAsia="en-US"/>
        </w:rPr>
        <w:t xml:space="preserve">, </w:t>
      </w:r>
      <w:proofErr w:type="spellStart"/>
      <w:r w:rsidRPr="00F367C2">
        <w:rPr>
          <w:rFonts w:ascii="Tahoma" w:eastAsia="Calibri" w:hAnsi="Tahoma" w:cs="Tahoma"/>
          <w:sz w:val="21"/>
          <w:szCs w:val="21"/>
          <w:lang w:eastAsia="en-US"/>
        </w:rPr>
        <w:t>Maynooth</w:t>
      </w:r>
      <w:proofErr w:type="spellEnd"/>
      <w:r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proofErr w:type="spellStart"/>
      <w:r w:rsidRPr="00F367C2">
        <w:rPr>
          <w:rFonts w:ascii="Tahoma" w:eastAsia="Calibri" w:hAnsi="Tahoma" w:cs="Tahoma"/>
          <w:sz w:val="21"/>
          <w:szCs w:val="21"/>
          <w:lang w:eastAsia="en-US"/>
        </w:rPr>
        <w:t>University</w:t>
      </w:r>
      <w:proofErr w:type="spellEnd"/>
      <w:r>
        <w:rPr>
          <w:rFonts w:ascii="Tahoma" w:eastAsia="Calibri" w:hAnsi="Tahoma" w:cs="Tahoma"/>
          <w:sz w:val="21"/>
          <w:szCs w:val="21"/>
          <w:lang w:eastAsia="en-US"/>
        </w:rPr>
        <w:t>,</w:t>
      </w:r>
      <w:r w:rsidRPr="00F367C2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r w:rsidR="003631B6" w:rsidRPr="00F367C2">
        <w:rPr>
          <w:rFonts w:ascii="Tahoma" w:eastAsia="Calibri" w:hAnsi="Tahoma" w:cs="Tahoma"/>
          <w:sz w:val="21"/>
          <w:szCs w:val="21"/>
          <w:lang w:eastAsia="en-US"/>
        </w:rPr>
        <w:t>«</w:t>
      </w:r>
      <w:r>
        <w:rPr>
          <w:rFonts w:ascii="Tahoma" w:eastAsia="Calibri" w:hAnsi="Tahoma" w:cs="Tahoma"/>
          <w:i/>
          <w:iCs/>
          <w:sz w:val="21"/>
          <w:szCs w:val="21"/>
          <w:lang w:eastAsia="en-US"/>
        </w:rPr>
        <w:t>c</w:t>
      </w:r>
      <w:r w:rsidR="003631B6" w:rsidRPr="00F367C2">
        <w:rPr>
          <w:rFonts w:ascii="Tahoma" w:eastAsia="Calibri" w:hAnsi="Tahoma" w:cs="Tahoma"/>
          <w:i/>
          <w:iCs/>
          <w:sz w:val="21"/>
          <w:szCs w:val="21"/>
          <w:lang w:eastAsia="en-US"/>
        </w:rPr>
        <w:t>’è una propensione dei giovani che resta nascosta e che la scuola non fa emergere o non sa valorizzare. È il volere professionalmente apparire come una “T”</w:t>
      </w:r>
      <w:r>
        <w:rPr>
          <w:rFonts w:ascii="Tahoma" w:eastAsia="Calibri" w:hAnsi="Tahoma" w:cs="Tahoma"/>
          <w:i/>
          <w:iCs/>
          <w:sz w:val="21"/>
          <w:szCs w:val="21"/>
          <w:lang w:eastAsia="en-US"/>
        </w:rPr>
        <w:t>,</w:t>
      </w:r>
      <w:r w:rsidR="003631B6" w:rsidRPr="00F367C2">
        <w:rPr>
          <w:rFonts w:ascii="Tahoma" w:eastAsia="Calibri" w:hAnsi="Tahoma" w:cs="Tahoma"/>
          <w:i/>
          <w:iCs/>
          <w:sz w:val="21"/>
          <w:szCs w:val="21"/>
          <w:lang w:eastAsia="en-US"/>
        </w:rPr>
        <w:t xml:space="preserve"> dove la linea verticale rappresenta l’esperienza maturata in una materia, mentre la linea orizzontale descrive i traslochi in altre aree disciplinari. Le competenze dei giovani vanno lette da angolazioni complementari: capacità di lavorare all’interno di una disciplina, d’integrare conoscenze e metodi diversi, di collaborare con chi proviene da altre esperienze e di osservare una disciplina dalla prospettiva di un’altra</w:t>
      </w:r>
      <w:r>
        <w:rPr>
          <w:rFonts w:ascii="Tahoma" w:eastAsia="Calibri" w:hAnsi="Tahoma" w:cs="Tahoma"/>
          <w:i/>
          <w:iCs/>
          <w:sz w:val="21"/>
          <w:szCs w:val="21"/>
          <w:lang w:eastAsia="en-US"/>
        </w:rPr>
        <w:t>»</w:t>
      </w:r>
      <w:r w:rsidR="003631B6" w:rsidRPr="00F367C2">
        <w:rPr>
          <w:rFonts w:ascii="Tahoma" w:eastAsia="Calibri" w:hAnsi="Tahoma" w:cs="Tahoma"/>
          <w:i/>
          <w:iCs/>
          <w:sz w:val="21"/>
          <w:szCs w:val="21"/>
          <w:lang w:eastAsia="en-US"/>
        </w:rPr>
        <w:t>.</w:t>
      </w:r>
    </w:p>
    <w:p w14:paraId="0A2CAA0F" w14:textId="7F8CC454" w:rsidR="008629F4" w:rsidRPr="008629F4" w:rsidRDefault="008629F4" w:rsidP="005D2D5F">
      <w:pPr>
        <w:tabs>
          <w:tab w:val="left" w:pos="2950"/>
        </w:tabs>
        <w:spacing w:after="160" w:line="259" w:lineRule="auto"/>
        <w:ind w:left="-284" w:right="-85"/>
        <w:jc w:val="both"/>
        <w:rPr>
          <w:rFonts w:ascii="Tahoma" w:eastAsia="Calibri" w:hAnsi="Tahoma" w:cs="Tahoma"/>
          <w:sz w:val="21"/>
          <w:szCs w:val="21"/>
          <w:lang w:eastAsia="en-US"/>
        </w:rPr>
      </w:pPr>
      <w:r>
        <w:rPr>
          <w:rFonts w:ascii="Tahoma" w:eastAsia="Calibri" w:hAnsi="Tahoma" w:cs="Tahoma"/>
          <w:sz w:val="21"/>
          <w:szCs w:val="21"/>
          <w:lang w:eastAsia="en-US"/>
        </w:rPr>
        <w:t xml:space="preserve">Al convegno di Padova, dopo l’introduzione di </w:t>
      </w:r>
      <w:r w:rsidRPr="009C1447">
        <w:rPr>
          <w:rFonts w:ascii="Tahoma" w:eastAsia="Calibri" w:hAnsi="Tahoma" w:cs="Tahoma"/>
          <w:b/>
          <w:sz w:val="21"/>
          <w:szCs w:val="21"/>
          <w:lang w:eastAsia="en-US"/>
        </w:rPr>
        <w:t>Renato Fontana</w:t>
      </w:r>
      <w:r>
        <w:rPr>
          <w:rFonts w:ascii="Tahoma" w:eastAsia="Calibri" w:hAnsi="Tahoma" w:cs="Tahoma"/>
          <w:sz w:val="21"/>
          <w:szCs w:val="21"/>
          <w:lang w:eastAsia="en-US"/>
        </w:rPr>
        <w:t xml:space="preserve">, manager del Gruppo Giovani di Federmanager, hanno discusso si innovazione e nuove forme d’impresa: </w:t>
      </w:r>
      <w:r w:rsidRPr="008629F4">
        <w:rPr>
          <w:rFonts w:ascii="Tahoma" w:eastAsia="Calibri" w:hAnsi="Tahoma" w:cs="Tahoma"/>
          <w:b/>
          <w:sz w:val="21"/>
          <w:szCs w:val="21"/>
          <w:lang w:eastAsia="en-US"/>
        </w:rPr>
        <w:t>Francesco Saccà</w:t>
      </w:r>
      <w:r w:rsidRPr="008629F4">
        <w:rPr>
          <w:rFonts w:ascii="Tahoma" w:eastAsia="Calibri" w:hAnsi="Tahoma" w:cs="Tahoma"/>
          <w:sz w:val="21"/>
          <w:szCs w:val="21"/>
          <w:lang w:eastAsia="en-US"/>
        </w:rPr>
        <w:t>, A.D. di FCC</w:t>
      </w:r>
      <w:r w:rsidR="009C1447">
        <w:rPr>
          <w:rFonts w:ascii="Tahoma" w:eastAsia="Calibri" w:hAnsi="Tahoma" w:cs="Tahoma"/>
          <w:sz w:val="21"/>
          <w:szCs w:val="21"/>
          <w:lang w:eastAsia="en-US"/>
        </w:rPr>
        <w:t>;</w:t>
      </w:r>
      <w:r w:rsidRPr="008629F4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proofErr w:type="spellStart"/>
      <w:r w:rsidRPr="009C1447">
        <w:rPr>
          <w:rFonts w:ascii="Tahoma" w:eastAsia="Calibri" w:hAnsi="Tahoma" w:cs="Tahoma"/>
          <w:b/>
          <w:sz w:val="21"/>
          <w:szCs w:val="21"/>
          <w:lang w:eastAsia="en-US"/>
        </w:rPr>
        <w:t>Layla</w:t>
      </w:r>
      <w:proofErr w:type="spellEnd"/>
      <w:r w:rsidRPr="009C1447">
        <w:rPr>
          <w:rFonts w:ascii="Tahoma" w:eastAsia="Calibri" w:hAnsi="Tahoma" w:cs="Tahoma"/>
          <w:b/>
          <w:sz w:val="21"/>
          <w:szCs w:val="21"/>
          <w:lang w:eastAsia="en-US"/>
        </w:rPr>
        <w:t xml:space="preserve"> Pavone</w:t>
      </w:r>
      <w:r w:rsidRPr="008629F4">
        <w:rPr>
          <w:rFonts w:ascii="Tahoma" w:eastAsia="Calibri" w:hAnsi="Tahoma" w:cs="Tahoma"/>
          <w:sz w:val="21"/>
          <w:szCs w:val="21"/>
          <w:lang w:eastAsia="en-US"/>
        </w:rPr>
        <w:t xml:space="preserve">, A.D. Digital </w:t>
      </w:r>
      <w:proofErr w:type="spellStart"/>
      <w:r w:rsidRPr="008629F4">
        <w:rPr>
          <w:rFonts w:ascii="Tahoma" w:eastAsia="Calibri" w:hAnsi="Tahoma" w:cs="Tahoma"/>
          <w:sz w:val="21"/>
          <w:szCs w:val="21"/>
          <w:lang w:eastAsia="en-US"/>
        </w:rPr>
        <w:t>Magics</w:t>
      </w:r>
      <w:proofErr w:type="spellEnd"/>
      <w:r w:rsidR="009C1447">
        <w:rPr>
          <w:rFonts w:ascii="Tahoma" w:eastAsia="Calibri" w:hAnsi="Tahoma" w:cs="Tahoma"/>
          <w:sz w:val="21"/>
          <w:szCs w:val="21"/>
          <w:lang w:eastAsia="en-US"/>
        </w:rPr>
        <w:t xml:space="preserve">; </w:t>
      </w:r>
      <w:r w:rsidR="009C1447" w:rsidRPr="009C1447">
        <w:rPr>
          <w:rFonts w:ascii="Tahoma" w:eastAsia="Calibri" w:hAnsi="Tahoma" w:cs="Tahoma"/>
          <w:b/>
          <w:bCs/>
          <w:sz w:val="21"/>
          <w:szCs w:val="21"/>
          <w:lang w:eastAsia="en-US"/>
        </w:rPr>
        <w:t>Giammario Battaglia</w:t>
      </w:r>
      <w:r w:rsidR="009C1447" w:rsidRPr="009C1447">
        <w:rPr>
          <w:rFonts w:ascii="Tahoma" w:eastAsia="Calibri" w:hAnsi="Tahoma" w:cs="Tahoma"/>
          <w:sz w:val="21"/>
          <w:szCs w:val="21"/>
          <w:lang w:eastAsia="en-US"/>
        </w:rPr>
        <w:t>, Vice Presidente esecutivo Osservatorio ADR</w:t>
      </w:r>
      <w:r w:rsidR="009C1447">
        <w:rPr>
          <w:rFonts w:ascii="Tahoma" w:eastAsia="Calibri" w:hAnsi="Tahoma" w:cs="Tahoma"/>
          <w:sz w:val="21"/>
          <w:szCs w:val="21"/>
          <w:lang w:eastAsia="en-US"/>
        </w:rPr>
        <w:t xml:space="preserve">; </w:t>
      </w:r>
      <w:r w:rsidRPr="009C1447">
        <w:rPr>
          <w:rFonts w:ascii="Tahoma" w:eastAsia="Calibri" w:hAnsi="Tahoma" w:cs="Tahoma"/>
          <w:b/>
          <w:sz w:val="21"/>
          <w:szCs w:val="21"/>
          <w:lang w:eastAsia="en-US"/>
        </w:rPr>
        <w:t xml:space="preserve">Nicola </w:t>
      </w:r>
      <w:proofErr w:type="spellStart"/>
      <w:r w:rsidRPr="009C1447">
        <w:rPr>
          <w:rFonts w:ascii="Tahoma" w:eastAsia="Calibri" w:hAnsi="Tahoma" w:cs="Tahoma"/>
          <w:b/>
          <w:sz w:val="21"/>
          <w:szCs w:val="21"/>
          <w:lang w:eastAsia="en-US"/>
        </w:rPr>
        <w:t>Pirina</w:t>
      </w:r>
      <w:proofErr w:type="spellEnd"/>
      <w:r w:rsidR="009C1447">
        <w:rPr>
          <w:rFonts w:ascii="Tahoma" w:eastAsia="Calibri" w:hAnsi="Tahoma" w:cs="Tahoma"/>
          <w:sz w:val="21"/>
          <w:szCs w:val="21"/>
          <w:lang w:eastAsia="en-US"/>
        </w:rPr>
        <w:t xml:space="preserve">, </w:t>
      </w:r>
      <w:r w:rsidRPr="008629F4">
        <w:rPr>
          <w:rFonts w:ascii="Tahoma" w:eastAsia="Calibri" w:hAnsi="Tahoma" w:cs="Tahoma"/>
          <w:sz w:val="21"/>
          <w:szCs w:val="21"/>
          <w:lang w:eastAsia="en-US"/>
        </w:rPr>
        <w:t xml:space="preserve">serial </w:t>
      </w:r>
      <w:proofErr w:type="spellStart"/>
      <w:r w:rsidRPr="008629F4">
        <w:rPr>
          <w:rFonts w:ascii="Tahoma" w:eastAsia="Calibri" w:hAnsi="Tahoma" w:cs="Tahoma"/>
          <w:sz w:val="21"/>
          <w:szCs w:val="21"/>
          <w:lang w:eastAsia="en-US"/>
        </w:rPr>
        <w:t>entrepreneuer</w:t>
      </w:r>
      <w:proofErr w:type="spellEnd"/>
      <w:r w:rsidRPr="008629F4">
        <w:rPr>
          <w:rFonts w:ascii="Tahoma" w:eastAsia="Calibri" w:hAnsi="Tahoma" w:cs="Tahoma"/>
          <w:sz w:val="21"/>
          <w:szCs w:val="21"/>
          <w:lang w:eastAsia="en-US"/>
        </w:rPr>
        <w:t xml:space="preserve"> e </w:t>
      </w:r>
      <w:proofErr w:type="spellStart"/>
      <w:r w:rsidRPr="008629F4">
        <w:rPr>
          <w:rFonts w:ascii="Tahoma" w:eastAsia="Calibri" w:hAnsi="Tahoma" w:cs="Tahoma"/>
          <w:sz w:val="21"/>
          <w:szCs w:val="21"/>
          <w:lang w:eastAsia="en-US"/>
        </w:rPr>
        <w:t>innovation</w:t>
      </w:r>
      <w:proofErr w:type="spellEnd"/>
      <w:r w:rsidRPr="008629F4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proofErr w:type="spellStart"/>
      <w:r w:rsidRPr="008629F4">
        <w:rPr>
          <w:rFonts w:ascii="Tahoma" w:eastAsia="Calibri" w:hAnsi="Tahoma" w:cs="Tahoma"/>
          <w:sz w:val="21"/>
          <w:szCs w:val="21"/>
          <w:lang w:eastAsia="en-US"/>
        </w:rPr>
        <w:t>strategist</w:t>
      </w:r>
      <w:proofErr w:type="spellEnd"/>
      <w:r w:rsidR="009C1447">
        <w:rPr>
          <w:rFonts w:ascii="Tahoma" w:eastAsia="Calibri" w:hAnsi="Tahoma" w:cs="Tahoma"/>
          <w:sz w:val="21"/>
          <w:szCs w:val="21"/>
          <w:lang w:eastAsia="en-US"/>
        </w:rPr>
        <w:t xml:space="preserve">; </w:t>
      </w:r>
      <w:r w:rsidRPr="009C1447">
        <w:rPr>
          <w:rFonts w:ascii="Tahoma" w:eastAsia="Calibri" w:hAnsi="Tahoma" w:cs="Tahoma"/>
          <w:b/>
          <w:sz w:val="21"/>
          <w:szCs w:val="21"/>
          <w:lang w:eastAsia="en-US"/>
        </w:rPr>
        <w:t xml:space="preserve">Roberta </w:t>
      </w:r>
      <w:proofErr w:type="spellStart"/>
      <w:r w:rsidRPr="009C1447">
        <w:rPr>
          <w:rFonts w:ascii="Tahoma" w:eastAsia="Calibri" w:hAnsi="Tahoma" w:cs="Tahoma"/>
          <w:b/>
          <w:sz w:val="21"/>
          <w:szCs w:val="21"/>
          <w:lang w:eastAsia="en-US"/>
        </w:rPr>
        <w:t>Pasquazi</w:t>
      </w:r>
      <w:proofErr w:type="spellEnd"/>
      <w:r w:rsidRPr="008629F4">
        <w:rPr>
          <w:rFonts w:ascii="Tahoma" w:eastAsia="Calibri" w:hAnsi="Tahoma" w:cs="Tahoma"/>
          <w:sz w:val="21"/>
          <w:szCs w:val="21"/>
          <w:lang w:eastAsia="en-US"/>
        </w:rPr>
        <w:t>, Area Incentivi e</w:t>
      </w:r>
      <w:r w:rsidR="009C1447">
        <w:rPr>
          <w:rFonts w:ascii="Tahoma" w:eastAsia="Calibri" w:hAnsi="Tahoma" w:cs="Tahoma"/>
          <w:sz w:val="21"/>
          <w:szCs w:val="21"/>
          <w:lang w:eastAsia="en-US"/>
        </w:rPr>
        <w:t xml:space="preserve"> Innovazione - Invitalia S.p.A.</w:t>
      </w:r>
      <w:r w:rsidRPr="008629F4">
        <w:rPr>
          <w:rFonts w:ascii="Tahoma" w:eastAsia="Calibri" w:hAnsi="Tahoma" w:cs="Tahoma"/>
          <w:sz w:val="21"/>
          <w:szCs w:val="21"/>
          <w:lang w:eastAsia="en-US"/>
        </w:rPr>
        <w:t xml:space="preserve"> e il presidente Fondirigenti</w:t>
      </w:r>
      <w:r w:rsidR="009C1447">
        <w:rPr>
          <w:rFonts w:ascii="Tahoma" w:eastAsia="Calibri" w:hAnsi="Tahoma" w:cs="Tahoma"/>
          <w:sz w:val="21"/>
          <w:szCs w:val="21"/>
          <w:lang w:eastAsia="en-US"/>
        </w:rPr>
        <w:t>,</w:t>
      </w:r>
      <w:r w:rsidRPr="008629F4">
        <w:rPr>
          <w:rFonts w:ascii="Tahoma" w:eastAsia="Calibri" w:hAnsi="Tahoma" w:cs="Tahoma"/>
          <w:sz w:val="21"/>
          <w:szCs w:val="21"/>
          <w:lang w:eastAsia="en-US"/>
        </w:rPr>
        <w:t xml:space="preserve"> </w:t>
      </w:r>
      <w:r w:rsidRPr="009C1447">
        <w:rPr>
          <w:rFonts w:ascii="Tahoma" w:eastAsia="Calibri" w:hAnsi="Tahoma" w:cs="Tahoma"/>
          <w:b/>
          <w:sz w:val="21"/>
          <w:szCs w:val="21"/>
          <w:lang w:eastAsia="en-US"/>
        </w:rPr>
        <w:t>Carlo Poledrini</w:t>
      </w:r>
      <w:r w:rsidR="005D2D5F">
        <w:rPr>
          <w:rFonts w:ascii="Tahoma" w:eastAsia="Calibri" w:hAnsi="Tahoma" w:cs="Tahoma"/>
          <w:sz w:val="21"/>
          <w:szCs w:val="21"/>
          <w:lang w:eastAsia="en-US"/>
        </w:rPr>
        <w:t>.</w:t>
      </w:r>
    </w:p>
    <w:sectPr w:rsidR="008629F4" w:rsidRPr="008629F4" w:rsidSect="009C1447">
      <w:headerReference w:type="default" r:id="rId8"/>
      <w:pgSz w:w="11900" w:h="16840"/>
      <w:pgMar w:top="1021" w:right="843" w:bottom="567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0DD54" w14:textId="77777777" w:rsidR="003A3CF5" w:rsidRDefault="003A3CF5" w:rsidP="00F8169A">
      <w:r>
        <w:separator/>
      </w:r>
    </w:p>
  </w:endnote>
  <w:endnote w:type="continuationSeparator" w:id="0">
    <w:p w14:paraId="296732B7" w14:textId="77777777" w:rsidR="003A3CF5" w:rsidRDefault="003A3CF5" w:rsidP="00F8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99848" w14:textId="77777777" w:rsidR="003A3CF5" w:rsidRDefault="003A3CF5" w:rsidP="00F8169A">
      <w:r>
        <w:separator/>
      </w:r>
    </w:p>
  </w:footnote>
  <w:footnote w:type="continuationSeparator" w:id="0">
    <w:p w14:paraId="65A5042B" w14:textId="77777777" w:rsidR="003A3CF5" w:rsidRDefault="003A3CF5" w:rsidP="00F8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629EA" w14:textId="77777777" w:rsidR="00337751" w:rsidRPr="00A91CA0" w:rsidRDefault="009C1447" w:rsidP="00A91CA0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7215" behindDoc="1" locked="0" layoutInCell="1" allowOverlap="1" wp14:anchorId="5D361E36" wp14:editId="0031DFDA">
          <wp:simplePos x="0" y="0"/>
          <wp:positionH relativeFrom="column">
            <wp:posOffset>97155</wp:posOffset>
          </wp:positionH>
          <wp:positionV relativeFrom="paragraph">
            <wp:posOffset>-212090</wp:posOffset>
          </wp:positionV>
          <wp:extent cx="1866265" cy="853440"/>
          <wp:effectExtent l="0" t="0" r="635" b="3810"/>
          <wp:wrapNone/>
          <wp:docPr id="14" name="Immagine 14" descr="C:\Users\milamar92051\Desktop\sigilli\sigillo nuovo\sigillo_uni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mar92051\Desktop\sigilli\sigillo nuovo\sigillo_unip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7751" w:rsidRPr="00A91CA0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146566B2" wp14:editId="11216C7F">
          <wp:simplePos x="0" y="0"/>
          <wp:positionH relativeFrom="column">
            <wp:posOffset>3343910</wp:posOffset>
          </wp:positionH>
          <wp:positionV relativeFrom="paragraph">
            <wp:posOffset>-9525</wp:posOffset>
          </wp:positionV>
          <wp:extent cx="2952000" cy="335397"/>
          <wp:effectExtent l="0" t="0" r="1270" b="7620"/>
          <wp:wrapTopAndBottom/>
          <wp:docPr id="3" name="Immagine 3" descr="Federmana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manag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000" cy="335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C4"/>
    <w:rsid w:val="00012EF8"/>
    <w:rsid w:val="00015269"/>
    <w:rsid w:val="00022D66"/>
    <w:rsid w:val="00023213"/>
    <w:rsid w:val="0002627F"/>
    <w:rsid w:val="00043669"/>
    <w:rsid w:val="000531BB"/>
    <w:rsid w:val="000609EF"/>
    <w:rsid w:val="000614FB"/>
    <w:rsid w:val="00096E39"/>
    <w:rsid w:val="000B4D46"/>
    <w:rsid w:val="000B721D"/>
    <w:rsid w:val="000C0CBD"/>
    <w:rsid w:val="000C3D40"/>
    <w:rsid w:val="000E0F74"/>
    <w:rsid w:val="000F0CED"/>
    <w:rsid w:val="001019A2"/>
    <w:rsid w:val="00101D7D"/>
    <w:rsid w:val="00133DA0"/>
    <w:rsid w:val="001524BD"/>
    <w:rsid w:val="00152C4D"/>
    <w:rsid w:val="001547B6"/>
    <w:rsid w:val="00177913"/>
    <w:rsid w:val="00177AA3"/>
    <w:rsid w:val="0018005A"/>
    <w:rsid w:val="0018261B"/>
    <w:rsid w:val="00184D9F"/>
    <w:rsid w:val="001879F9"/>
    <w:rsid w:val="001C0EFB"/>
    <w:rsid w:val="001F5358"/>
    <w:rsid w:val="0020300C"/>
    <w:rsid w:val="00220637"/>
    <w:rsid w:val="002518DC"/>
    <w:rsid w:val="00265807"/>
    <w:rsid w:val="002668AB"/>
    <w:rsid w:val="0028458C"/>
    <w:rsid w:val="002D7B33"/>
    <w:rsid w:val="002E0589"/>
    <w:rsid w:val="003227D7"/>
    <w:rsid w:val="0032511A"/>
    <w:rsid w:val="00327F6A"/>
    <w:rsid w:val="00337751"/>
    <w:rsid w:val="00337FF9"/>
    <w:rsid w:val="003539F9"/>
    <w:rsid w:val="00353C60"/>
    <w:rsid w:val="0036103E"/>
    <w:rsid w:val="003610A9"/>
    <w:rsid w:val="003631B6"/>
    <w:rsid w:val="00367A76"/>
    <w:rsid w:val="003712D4"/>
    <w:rsid w:val="00371D61"/>
    <w:rsid w:val="00377F67"/>
    <w:rsid w:val="003936B8"/>
    <w:rsid w:val="003A3C0B"/>
    <w:rsid w:val="003A3CF5"/>
    <w:rsid w:val="003B5EFF"/>
    <w:rsid w:val="003C2BFB"/>
    <w:rsid w:val="003D28A5"/>
    <w:rsid w:val="003F1930"/>
    <w:rsid w:val="003F20D0"/>
    <w:rsid w:val="00400459"/>
    <w:rsid w:val="0042704B"/>
    <w:rsid w:val="0044096D"/>
    <w:rsid w:val="00455065"/>
    <w:rsid w:val="0046099A"/>
    <w:rsid w:val="00477C36"/>
    <w:rsid w:val="004910E3"/>
    <w:rsid w:val="00495CC4"/>
    <w:rsid w:val="004A1F36"/>
    <w:rsid w:val="004B1AC6"/>
    <w:rsid w:val="004B24A6"/>
    <w:rsid w:val="004B2C93"/>
    <w:rsid w:val="004B3965"/>
    <w:rsid w:val="004C1F1B"/>
    <w:rsid w:val="004D05B8"/>
    <w:rsid w:val="004D467C"/>
    <w:rsid w:val="004D4A9E"/>
    <w:rsid w:val="00504A63"/>
    <w:rsid w:val="00515892"/>
    <w:rsid w:val="005277EA"/>
    <w:rsid w:val="00527BE6"/>
    <w:rsid w:val="00543333"/>
    <w:rsid w:val="00564C51"/>
    <w:rsid w:val="005703AA"/>
    <w:rsid w:val="00576FC4"/>
    <w:rsid w:val="005822E1"/>
    <w:rsid w:val="005872DC"/>
    <w:rsid w:val="005941B4"/>
    <w:rsid w:val="005A72FA"/>
    <w:rsid w:val="005B0609"/>
    <w:rsid w:val="005B0F29"/>
    <w:rsid w:val="005B1649"/>
    <w:rsid w:val="005B6ABB"/>
    <w:rsid w:val="005B752C"/>
    <w:rsid w:val="005D02F2"/>
    <w:rsid w:val="005D2D5F"/>
    <w:rsid w:val="005D74F6"/>
    <w:rsid w:val="005E7A8A"/>
    <w:rsid w:val="005F10C6"/>
    <w:rsid w:val="00606FF6"/>
    <w:rsid w:val="00616724"/>
    <w:rsid w:val="006215B8"/>
    <w:rsid w:val="00637D7A"/>
    <w:rsid w:val="00640ABD"/>
    <w:rsid w:val="00653D48"/>
    <w:rsid w:val="00656A5A"/>
    <w:rsid w:val="00666E9C"/>
    <w:rsid w:val="006774AB"/>
    <w:rsid w:val="00690177"/>
    <w:rsid w:val="00695AA8"/>
    <w:rsid w:val="006A41CA"/>
    <w:rsid w:val="006A6E1D"/>
    <w:rsid w:val="006B6E06"/>
    <w:rsid w:val="006D298F"/>
    <w:rsid w:val="006E04FD"/>
    <w:rsid w:val="006F38DA"/>
    <w:rsid w:val="00700D87"/>
    <w:rsid w:val="00707CF6"/>
    <w:rsid w:val="00711C92"/>
    <w:rsid w:val="007163DF"/>
    <w:rsid w:val="0073443E"/>
    <w:rsid w:val="00743326"/>
    <w:rsid w:val="007528CF"/>
    <w:rsid w:val="00752E4C"/>
    <w:rsid w:val="007605F5"/>
    <w:rsid w:val="00767710"/>
    <w:rsid w:val="007710A6"/>
    <w:rsid w:val="0078580D"/>
    <w:rsid w:val="007921B0"/>
    <w:rsid w:val="007A45DE"/>
    <w:rsid w:val="007C33C6"/>
    <w:rsid w:val="007C4657"/>
    <w:rsid w:val="007D38E4"/>
    <w:rsid w:val="007D4896"/>
    <w:rsid w:val="007E1842"/>
    <w:rsid w:val="007F221A"/>
    <w:rsid w:val="007F3D26"/>
    <w:rsid w:val="00802A15"/>
    <w:rsid w:val="008155F7"/>
    <w:rsid w:val="00820969"/>
    <w:rsid w:val="00826FF5"/>
    <w:rsid w:val="00832279"/>
    <w:rsid w:val="00845875"/>
    <w:rsid w:val="008629F4"/>
    <w:rsid w:val="00881A20"/>
    <w:rsid w:val="008869EF"/>
    <w:rsid w:val="008A06E4"/>
    <w:rsid w:val="008A7065"/>
    <w:rsid w:val="008D631A"/>
    <w:rsid w:val="008E6AC0"/>
    <w:rsid w:val="008F4182"/>
    <w:rsid w:val="00910186"/>
    <w:rsid w:val="00910224"/>
    <w:rsid w:val="009227B5"/>
    <w:rsid w:val="009360CC"/>
    <w:rsid w:val="0094604F"/>
    <w:rsid w:val="00951771"/>
    <w:rsid w:val="00964E02"/>
    <w:rsid w:val="00965D9D"/>
    <w:rsid w:val="00966094"/>
    <w:rsid w:val="00980CF5"/>
    <w:rsid w:val="009942C8"/>
    <w:rsid w:val="009B0B29"/>
    <w:rsid w:val="009C1447"/>
    <w:rsid w:val="009C3699"/>
    <w:rsid w:val="009C42A7"/>
    <w:rsid w:val="009E11E5"/>
    <w:rsid w:val="00A040BC"/>
    <w:rsid w:val="00A30791"/>
    <w:rsid w:val="00A34194"/>
    <w:rsid w:val="00A408E6"/>
    <w:rsid w:val="00A5488E"/>
    <w:rsid w:val="00A54C93"/>
    <w:rsid w:val="00A554AB"/>
    <w:rsid w:val="00A60CC1"/>
    <w:rsid w:val="00A837F8"/>
    <w:rsid w:val="00A91CA0"/>
    <w:rsid w:val="00AA01CE"/>
    <w:rsid w:val="00AA7762"/>
    <w:rsid w:val="00AB5432"/>
    <w:rsid w:val="00AB5585"/>
    <w:rsid w:val="00AB715A"/>
    <w:rsid w:val="00AC0D3A"/>
    <w:rsid w:val="00AC1974"/>
    <w:rsid w:val="00AD113F"/>
    <w:rsid w:val="00AD4690"/>
    <w:rsid w:val="00AD5D51"/>
    <w:rsid w:val="00AE621F"/>
    <w:rsid w:val="00AE65FD"/>
    <w:rsid w:val="00AF1819"/>
    <w:rsid w:val="00AF4EB2"/>
    <w:rsid w:val="00B00D08"/>
    <w:rsid w:val="00B0204A"/>
    <w:rsid w:val="00B1105D"/>
    <w:rsid w:val="00B43273"/>
    <w:rsid w:val="00B62B3D"/>
    <w:rsid w:val="00B63073"/>
    <w:rsid w:val="00B8340E"/>
    <w:rsid w:val="00B85755"/>
    <w:rsid w:val="00BA56D8"/>
    <w:rsid w:val="00BB2A4D"/>
    <w:rsid w:val="00BE5B35"/>
    <w:rsid w:val="00BF4673"/>
    <w:rsid w:val="00BF67DA"/>
    <w:rsid w:val="00C00850"/>
    <w:rsid w:val="00C02E66"/>
    <w:rsid w:val="00C273BB"/>
    <w:rsid w:val="00C36DDD"/>
    <w:rsid w:val="00C37103"/>
    <w:rsid w:val="00C4229E"/>
    <w:rsid w:val="00C4775E"/>
    <w:rsid w:val="00C501D1"/>
    <w:rsid w:val="00C5185C"/>
    <w:rsid w:val="00C56974"/>
    <w:rsid w:val="00C7101C"/>
    <w:rsid w:val="00C72CBE"/>
    <w:rsid w:val="00C90142"/>
    <w:rsid w:val="00CA1CDD"/>
    <w:rsid w:val="00CA2DE4"/>
    <w:rsid w:val="00CA739A"/>
    <w:rsid w:val="00CB7A07"/>
    <w:rsid w:val="00CC6661"/>
    <w:rsid w:val="00CC715C"/>
    <w:rsid w:val="00CE3A94"/>
    <w:rsid w:val="00CE3F69"/>
    <w:rsid w:val="00CE7CD0"/>
    <w:rsid w:val="00D1072D"/>
    <w:rsid w:val="00D10AB5"/>
    <w:rsid w:val="00D20251"/>
    <w:rsid w:val="00D202C4"/>
    <w:rsid w:val="00D229CD"/>
    <w:rsid w:val="00D47D18"/>
    <w:rsid w:val="00D51F75"/>
    <w:rsid w:val="00D53690"/>
    <w:rsid w:val="00D541B5"/>
    <w:rsid w:val="00D57914"/>
    <w:rsid w:val="00D64956"/>
    <w:rsid w:val="00D71E2A"/>
    <w:rsid w:val="00D87AD6"/>
    <w:rsid w:val="00D900D3"/>
    <w:rsid w:val="00DA7E6F"/>
    <w:rsid w:val="00DB172E"/>
    <w:rsid w:val="00DB356F"/>
    <w:rsid w:val="00DB6A4E"/>
    <w:rsid w:val="00DB744B"/>
    <w:rsid w:val="00E04EE9"/>
    <w:rsid w:val="00E1150D"/>
    <w:rsid w:val="00E11C54"/>
    <w:rsid w:val="00E17A85"/>
    <w:rsid w:val="00E54E4F"/>
    <w:rsid w:val="00E61C48"/>
    <w:rsid w:val="00E80814"/>
    <w:rsid w:val="00E822DD"/>
    <w:rsid w:val="00E86A28"/>
    <w:rsid w:val="00E907CA"/>
    <w:rsid w:val="00E94ED4"/>
    <w:rsid w:val="00E96330"/>
    <w:rsid w:val="00EA386B"/>
    <w:rsid w:val="00EA7035"/>
    <w:rsid w:val="00EB727F"/>
    <w:rsid w:val="00ED141E"/>
    <w:rsid w:val="00ED467C"/>
    <w:rsid w:val="00F02577"/>
    <w:rsid w:val="00F10807"/>
    <w:rsid w:val="00F320C4"/>
    <w:rsid w:val="00F367C2"/>
    <w:rsid w:val="00F50DE3"/>
    <w:rsid w:val="00F53114"/>
    <w:rsid w:val="00F66493"/>
    <w:rsid w:val="00F7632E"/>
    <w:rsid w:val="00F8169A"/>
    <w:rsid w:val="00FB540F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5AB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9A"/>
  </w:style>
  <w:style w:type="paragraph" w:styleId="Pidipagina">
    <w:name w:val="footer"/>
    <w:basedOn w:val="Normale"/>
    <w:link w:val="Pidipagina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9A"/>
  </w:style>
  <w:style w:type="character" w:styleId="Collegamentoipertestuale">
    <w:name w:val="Hyperlink"/>
    <w:basedOn w:val="Carpredefinitoparagrafo"/>
    <w:uiPriority w:val="99"/>
    <w:unhideWhenUsed/>
    <w:rsid w:val="00F320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8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3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22D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1">
    <w:name w:val="Menzione1"/>
    <w:basedOn w:val="Carpredefinitoparagrafo"/>
    <w:uiPriority w:val="99"/>
    <w:semiHidden/>
    <w:unhideWhenUsed/>
    <w:rsid w:val="00A837F8"/>
    <w:rPr>
      <w:color w:val="2B579A"/>
      <w:shd w:val="clear" w:color="auto" w:fill="E6E6E6"/>
    </w:rPr>
  </w:style>
  <w:style w:type="paragraph" w:styleId="Titolo">
    <w:name w:val="Title"/>
    <w:basedOn w:val="Normale"/>
    <w:link w:val="TitoloCarattere"/>
    <w:qFormat/>
    <w:rsid w:val="00DB172E"/>
    <w:pPr>
      <w:jc w:val="center"/>
    </w:pPr>
    <w:rPr>
      <w:rFonts w:ascii="Tahoma" w:eastAsia="Times New Roman" w:hAnsi="Tahoma" w:cs="Times New Roman"/>
      <w:szCs w:val="20"/>
    </w:rPr>
  </w:style>
  <w:style w:type="character" w:customStyle="1" w:styleId="TitoloCarattere">
    <w:name w:val="Titolo Carattere"/>
    <w:basedOn w:val="Carpredefinitoparagrafo"/>
    <w:link w:val="Titolo"/>
    <w:rsid w:val="00DB172E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9A"/>
  </w:style>
  <w:style w:type="paragraph" w:styleId="Pidipagina">
    <w:name w:val="footer"/>
    <w:basedOn w:val="Normale"/>
    <w:link w:val="Pidipagina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9A"/>
  </w:style>
  <w:style w:type="character" w:styleId="Collegamentoipertestuale">
    <w:name w:val="Hyperlink"/>
    <w:basedOn w:val="Carpredefinitoparagrafo"/>
    <w:uiPriority w:val="99"/>
    <w:unhideWhenUsed/>
    <w:rsid w:val="00F320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8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3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22D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1">
    <w:name w:val="Menzione1"/>
    <w:basedOn w:val="Carpredefinitoparagrafo"/>
    <w:uiPriority w:val="99"/>
    <w:semiHidden/>
    <w:unhideWhenUsed/>
    <w:rsid w:val="00A837F8"/>
    <w:rPr>
      <w:color w:val="2B579A"/>
      <w:shd w:val="clear" w:color="auto" w:fill="E6E6E6"/>
    </w:rPr>
  </w:style>
  <w:style w:type="paragraph" w:styleId="Titolo">
    <w:name w:val="Title"/>
    <w:basedOn w:val="Normale"/>
    <w:link w:val="TitoloCarattere"/>
    <w:qFormat/>
    <w:rsid w:val="00DB172E"/>
    <w:pPr>
      <w:jc w:val="center"/>
    </w:pPr>
    <w:rPr>
      <w:rFonts w:ascii="Tahoma" w:eastAsia="Times New Roman" w:hAnsi="Tahoma" w:cs="Times New Roman"/>
      <w:szCs w:val="20"/>
    </w:rPr>
  </w:style>
  <w:style w:type="character" w:customStyle="1" w:styleId="TitoloCarattere">
    <w:name w:val="Titolo Carattere"/>
    <w:basedOn w:val="Carpredefinitoparagrafo"/>
    <w:link w:val="Titolo"/>
    <w:rsid w:val="00DB172E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1C0B-08A5-4AF4-891C-A620AEE7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Domenicucci</dc:creator>
  <cp:lastModifiedBy>nicoletta</cp:lastModifiedBy>
  <cp:revision>2</cp:revision>
  <cp:lastPrinted>2017-07-10T10:03:00Z</cp:lastPrinted>
  <dcterms:created xsi:type="dcterms:W3CDTF">2017-07-12T06:25:00Z</dcterms:created>
  <dcterms:modified xsi:type="dcterms:W3CDTF">2017-07-12T06:25:00Z</dcterms:modified>
</cp:coreProperties>
</file>