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7C" w:rsidRPr="00BD7943" w:rsidRDefault="00D3697C" w:rsidP="001C76ED">
      <w:pPr>
        <w:ind w:left="142" w:right="225"/>
        <w:jc w:val="center"/>
        <w:rPr>
          <w:rFonts w:ascii="Tahoma" w:hAnsi="Tahoma" w:cs="Tahoma"/>
          <w:sz w:val="28"/>
        </w:rPr>
      </w:pPr>
      <w:r w:rsidRPr="00BD7943">
        <w:rPr>
          <w:rFonts w:ascii="Tahoma" w:hAnsi="Tahoma" w:cs="Tahoma"/>
          <w:sz w:val="28"/>
        </w:rPr>
        <w:t xml:space="preserve">Nota stampa </w:t>
      </w:r>
    </w:p>
    <w:p w:rsidR="007162D6" w:rsidRPr="009E0F6A" w:rsidRDefault="007162D6" w:rsidP="001C76ED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7210F5" w:rsidRDefault="00570980" w:rsidP="008122B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lang w:eastAsia="en-US"/>
        </w:rPr>
      </w:pPr>
      <w:r>
        <w:rPr>
          <w:rFonts w:ascii="Tahoma" w:hAnsi="Tahoma" w:cs="Tahoma"/>
          <w:b/>
          <w:sz w:val="28"/>
          <w:szCs w:val="28"/>
          <w:lang w:eastAsia="en-US"/>
        </w:rPr>
        <w:t>I MANAGER PONTE TRA SUD ITALIA</w:t>
      </w:r>
      <w:r w:rsidRPr="00AB4CB2"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>
        <w:rPr>
          <w:rFonts w:ascii="Tahoma" w:hAnsi="Tahoma" w:cs="Tahoma"/>
          <w:b/>
          <w:sz w:val="28"/>
          <w:szCs w:val="28"/>
          <w:lang w:eastAsia="en-US"/>
        </w:rPr>
        <w:t>ED EUROPA:</w:t>
      </w:r>
      <w:r w:rsidRPr="00824D09"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="00D76FA2" w:rsidRPr="00824D09">
        <w:rPr>
          <w:rFonts w:ascii="Tahoma" w:hAnsi="Tahoma" w:cs="Tahoma"/>
          <w:b/>
          <w:sz w:val="28"/>
          <w:szCs w:val="28"/>
          <w:lang w:eastAsia="en-US"/>
        </w:rPr>
        <w:t xml:space="preserve">FEDERMANAGER </w:t>
      </w:r>
      <w:r>
        <w:rPr>
          <w:rFonts w:ascii="Tahoma" w:hAnsi="Tahoma" w:cs="Tahoma"/>
          <w:b/>
          <w:sz w:val="28"/>
          <w:szCs w:val="28"/>
          <w:lang w:eastAsia="en-US"/>
        </w:rPr>
        <w:t>NE DISCUTE CON</w:t>
      </w:r>
      <w:r w:rsidR="00D76FA2">
        <w:rPr>
          <w:rFonts w:ascii="Tahoma" w:hAnsi="Tahoma" w:cs="Tahoma"/>
          <w:b/>
          <w:sz w:val="28"/>
          <w:szCs w:val="28"/>
          <w:lang w:eastAsia="en-US"/>
        </w:rPr>
        <w:t xml:space="preserve"> </w:t>
      </w:r>
      <w:r w:rsidR="008E74CA" w:rsidRPr="00824D09">
        <w:rPr>
          <w:rFonts w:ascii="Tahoma" w:hAnsi="Tahoma" w:cs="Tahoma"/>
          <w:b/>
          <w:sz w:val="28"/>
          <w:szCs w:val="28"/>
          <w:lang w:eastAsia="en-US"/>
        </w:rPr>
        <w:t>I</w:t>
      </w:r>
      <w:r>
        <w:rPr>
          <w:rFonts w:ascii="Tahoma" w:hAnsi="Tahoma" w:cs="Tahoma"/>
          <w:b/>
          <w:sz w:val="28"/>
          <w:szCs w:val="28"/>
          <w:lang w:eastAsia="en-US"/>
        </w:rPr>
        <w:t>L SEN.</w:t>
      </w:r>
      <w:r w:rsidR="007210F5">
        <w:rPr>
          <w:rFonts w:ascii="Tahoma" w:hAnsi="Tahoma" w:cs="Tahoma"/>
          <w:b/>
          <w:sz w:val="28"/>
          <w:szCs w:val="28"/>
          <w:lang w:eastAsia="en-US"/>
        </w:rPr>
        <w:t xml:space="preserve"> GIANNI PITTELLA</w:t>
      </w:r>
      <w:r w:rsidR="0037695E">
        <w:rPr>
          <w:rFonts w:ascii="Tahoma" w:hAnsi="Tahoma" w:cs="Tahoma"/>
          <w:b/>
          <w:sz w:val="28"/>
          <w:szCs w:val="28"/>
          <w:lang w:eastAsia="en-US"/>
        </w:rPr>
        <w:t xml:space="preserve"> (PD)</w:t>
      </w:r>
    </w:p>
    <w:p w:rsidR="0037695E" w:rsidRDefault="0037695E" w:rsidP="008122B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lang w:eastAsia="en-US"/>
        </w:rPr>
      </w:pPr>
    </w:p>
    <w:p w:rsidR="0037695E" w:rsidRDefault="0037695E" w:rsidP="008122B4">
      <w:pPr>
        <w:autoSpaceDE w:val="0"/>
        <w:autoSpaceDN w:val="0"/>
        <w:adjustRightInd w:val="0"/>
        <w:jc w:val="center"/>
        <w:rPr>
          <w:rFonts w:ascii="Tahoma" w:hAnsi="Tahoma" w:cs="Tahoma"/>
          <w:b/>
          <w:lang w:eastAsia="en-US"/>
        </w:rPr>
      </w:pPr>
    </w:p>
    <w:p w:rsidR="00873641" w:rsidRDefault="006915F7" w:rsidP="007210F5">
      <w:pPr>
        <w:jc w:val="both"/>
        <w:rPr>
          <w:rStyle w:val="Enfasigrassetto"/>
          <w:rFonts w:ascii="Tahoma" w:hAnsi="Tahoma" w:cs="Tahoma"/>
          <w:b w:val="0"/>
          <w:color w:val="222222"/>
        </w:rPr>
      </w:pPr>
      <w:r w:rsidRPr="00873641">
        <w:rPr>
          <w:rFonts w:ascii="Tahoma" w:hAnsi="Tahoma" w:cs="Tahoma"/>
          <w:i/>
          <w:lang w:eastAsia="en-US"/>
        </w:rPr>
        <w:t xml:space="preserve">Roma, </w:t>
      </w:r>
      <w:r w:rsidR="0037695E" w:rsidRPr="00873641">
        <w:rPr>
          <w:rFonts w:ascii="Tahoma" w:hAnsi="Tahoma" w:cs="Tahoma"/>
          <w:i/>
          <w:lang w:eastAsia="en-US"/>
        </w:rPr>
        <w:t>5 giugn</w:t>
      </w:r>
      <w:r w:rsidRPr="00873641">
        <w:rPr>
          <w:rFonts w:ascii="Tahoma" w:hAnsi="Tahoma" w:cs="Tahoma"/>
          <w:i/>
          <w:lang w:eastAsia="en-US"/>
        </w:rPr>
        <w:t>o 2018</w:t>
      </w:r>
      <w:r w:rsidR="00BD7943">
        <w:rPr>
          <w:rFonts w:ascii="Tahoma" w:hAnsi="Tahoma" w:cs="Tahoma"/>
          <w:lang w:eastAsia="en-US"/>
        </w:rPr>
        <w:t xml:space="preserve"> - L</w:t>
      </w:r>
      <w:r w:rsidR="007210F5">
        <w:rPr>
          <w:rFonts w:ascii="Tahoma" w:hAnsi="Tahoma" w:cs="Tahoma"/>
          <w:lang w:eastAsia="en-US"/>
        </w:rPr>
        <w:t xml:space="preserve">’incontro avuto </w:t>
      </w:r>
      <w:r w:rsidR="00BD7943">
        <w:rPr>
          <w:rFonts w:ascii="Tahoma" w:hAnsi="Tahoma" w:cs="Tahoma"/>
          <w:lang w:eastAsia="en-US"/>
        </w:rPr>
        <w:t xml:space="preserve">nei giorni scorsi </w:t>
      </w:r>
      <w:r w:rsidR="007210F5">
        <w:rPr>
          <w:rFonts w:ascii="Tahoma" w:hAnsi="Tahoma" w:cs="Tahoma"/>
          <w:lang w:eastAsia="en-US"/>
        </w:rPr>
        <w:t xml:space="preserve">con il </w:t>
      </w:r>
      <w:r w:rsidR="0037695E">
        <w:rPr>
          <w:rFonts w:ascii="Tahoma" w:hAnsi="Tahoma" w:cs="Tahoma"/>
          <w:lang w:eastAsia="en-US"/>
        </w:rPr>
        <w:t xml:space="preserve">Senatore Gianni Pittella </w:t>
      </w:r>
      <w:r w:rsidR="00BD7943">
        <w:rPr>
          <w:rFonts w:ascii="Tahoma" w:hAnsi="Tahoma" w:cs="Tahoma"/>
          <w:lang w:eastAsia="en-US"/>
        </w:rPr>
        <w:t>ha fornito l’occasione per</w:t>
      </w:r>
      <w:r w:rsidR="00C766D3">
        <w:rPr>
          <w:rFonts w:ascii="Tahoma" w:hAnsi="Tahoma" w:cs="Tahoma"/>
          <w:lang w:eastAsia="en-US"/>
        </w:rPr>
        <w:t xml:space="preserve"> </w:t>
      </w:r>
      <w:r w:rsidR="00BD7943">
        <w:rPr>
          <w:rFonts w:ascii="Tahoma" w:hAnsi="Tahoma" w:cs="Tahoma"/>
          <w:lang w:eastAsia="en-US"/>
        </w:rPr>
        <w:t xml:space="preserve">rafforzare i buoni rapporti già instaurati in passato tra Federmanager e l’ex Presidente del Gruppo dei “Socialisti e Democratici” al Parlamento europeo e Presidente dello stesso Europarlamento, con il quale si </w:t>
      </w:r>
      <w:r w:rsidR="00873641">
        <w:rPr>
          <w:rFonts w:ascii="Tahoma" w:hAnsi="Tahoma" w:cs="Tahoma"/>
          <w:lang w:eastAsia="en-US"/>
        </w:rPr>
        <w:t xml:space="preserve">è trovata </w:t>
      </w:r>
      <w:r w:rsidR="00BD7943">
        <w:rPr>
          <w:rFonts w:ascii="Tahoma" w:hAnsi="Tahoma" w:cs="Tahoma"/>
          <w:lang w:eastAsia="en-US"/>
        </w:rPr>
        <w:t xml:space="preserve">una </w:t>
      </w:r>
      <w:r w:rsidR="00BD7943">
        <w:rPr>
          <w:rFonts w:ascii="Tahoma" w:hAnsi="Tahoma" w:cs="Tahoma"/>
        </w:rPr>
        <w:t>piena sintonia</w:t>
      </w:r>
      <w:r w:rsidR="00873641">
        <w:rPr>
          <w:rFonts w:ascii="Tahoma" w:hAnsi="Tahoma" w:cs="Tahoma"/>
        </w:rPr>
        <w:t xml:space="preserve"> </w:t>
      </w:r>
      <w:r w:rsidR="00BD7943">
        <w:rPr>
          <w:rFonts w:ascii="Tahoma" w:hAnsi="Tahoma" w:cs="Tahoma"/>
          <w:lang w:eastAsia="en-US"/>
        </w:rPr>
        <w:t>su</w:t>
      </w:r>
      <w:r w:rsidR="00BD7943" w:rsidRPr="00531FAA">
        <w:rPr>
          <w:rFonts w:ascii="Tahoma" w:hAnsi="Tahoma" w:cs="Tahoma"/>
          <w:lang w:eastAsia="en-US"/>
        </w:rPr>
        <w:t>l</w:t>
      </w:r>
      <w:r w:rsidR="00BD7943">
        <w:rPr>
          <w:rFonts w:ascii="Tahoma" w:hAnsi="Tahoma" w:cs="Tahoma"/>
          <w:lang w:eastAsia="en-US"/>
        </w:rPr>
        <w:t>l’esigenza di</w:t>
      </w:r>
      <w:r w:rsidR="00BD7943" w:rsidRPr="00531FAA">
        <w:rPr>
          <w:rStyle w:val="Enfasigrassetto"/>
          <w:rFonts w:ascii="Tahoma" w:hAnsi="Tahoma" w:cs="Tahoma"/>
          <w:b w:val="0"/>
          <w:color w:val="222222"/>
        </w:rPr>
        <w:t xml:space="preserve"> </w:t>
      </w:r>
      <w:r w:rsidR="00873641" w:rsidRPr="00144DEC">
        <w:rPr>
          <w:rFonts w:ascii="Tahoma" w:hAnsi="Tahoma" w:cs="Tahoma"/>
          <w:b/>
          <w:lang w:eastAsia="en-US"/>
        </w:rPr>
        <w:t>sostenere ulteriormente</w:t>
      </w:r>
      <w:r w:rsidR="00873641" w:rsidRPr="00531FAA">
        <w:rPr>
          <w:rFonts w:ascii="Tahoma" w:hAnsi="Tahoma" w:cs="Tahoma"/>
          <w:lang w:eastAsia="en-US"/>
        </w:rPr>
        <w:t xml:space="preserve"> </w:t>
      </w:r>
      <w:r w:rsidR="00873641" w:rsidRPr="00531FAA">
        <w:rPr>
          <w:rStyle w:val="Enfasigrassetto"/>
          <w:rFonts w:ascii="Tahoma" w:hAnsi="Tahoma" w:cs="Tahoma"/>
          <w:color w:val="222222"/>
        </w:rPr>
        <w:t xml:space="preserve">il percorso di </w:t>
      </w:r>
      <w:proofErr w:type="spellStart"/>
      <w:r w:rsidR="00873641" w:rsidRPr="00531FAA">
        <w:rPr>
          <w:rStyle w:val="Enfasigrassetto"/>
          <w:rFonts w:ascii="Tahoma" w:hAnsi="Tahoma" w:cs="Tahoma"/>
          <w:i/>
          <w:color w:val="222222"/>
        </w:rPr>
        <w:t>digital</w:t>
      </w:r>
      <w:proofErr w:type="spellEnd"/>
      <w:r w:rsidR="00873641" w:rsidRPr="00531FAA">
        <w:rPr>
          <w:rStyle w:val="Enfasigrassetto"/>
          <w:rFonts w:ascii="Tahoma" w:hAnsi="Tahoma" w:cs="Tahoma"/>
          <w:i/>
          <w:color w:val="222222"/>
        </w:rPr>
        <w:t xml:space="preserve"> </w:t>
      </w:r>
      <w:proofErr w:type="spellStart"/>
      <w:r w:rsidR="00873641" w:rsidRPr="00531FAA">
        <w:rPr>
          <w:rStyle w:val="Enfasigrassetto"/>
          <w:rFonts w:ascii="Tahoma" w:hAnsi="Tahoma" w:cs="Tahoma"/>
          <w:i/>
          <w:color w:val="222222"/>
        </w:rPr>
        <w:t>transformation</w:t>
      </w:r>
      <w:proofErr w:type="spellEnd"/>
      <w:r w:rsidR="00873641" w:rsidRPr="00531FAA">
        <w:rPr>
          <w:rStyle w:val="Enfasigrassetto"/>
          <w:rFonts w:ascii="Tahoma" w:hAnsi="Tahoma" w:cs="Tahoma"/>
          <w:color w:val="222222"/>
        </w:rPr>
        <w:t xml:space="preserve"> del nostro sistema produttivo attraverso la valorizzazione d</w:t>
      </w:r>
      <w:r w:rsidR="00873641">
        <w:rPr>
          <w:rStyle w:val="Enfasigrassetto"/>
          <w:rFonts w:ascii="Tahoma" w:hAnsi="Tahoma" w:cs="Tahoma"/>
          <w:color w:val="222222"/>
        </w:rPr>
        <w:t xml:space="preserve">i risorse manageriali esperte, </w:t>
      </w:r>
      <w:r w:rsidR="00873641" w:rsidRPr="00873641">
        <w:rPr>
          <w:rStyle w:val="Enfasigrassetto"/>
          <w:rFonts w:ascii="Tahoma" w:hAnsi="Tahoma" w:cs="Tahoma"/>
          <w:b w:val="0"/>
          <w:color w:val="222222"/>
        </w:rPr>
        <w:t xml:space="preserve">per </w:t>
      </w:r>
      <w:r w:rsidR="00873641">
        <w:rPr>
          <w:rStyle w:val="Enfasigrassetto"/>
          <w:rFonts w:ascii="Tahoma" w:hAnsi="Tahoma" w:cs="Tahoma"/>
          <w:b w:val="0"/>
          <w:color w:val="222222"/>
        </w:rPr>
        <w:t>superare</w:t>
      </w:r>
      <w:r w:rsidR="00873641" w:rsidRPr="00873641">
        <w:rPr>
          <w:rStyle w:val="Enfasigrassetto"/>
          <w:rFonts w:ascii="Tahoma" w:hAnsi="Tahoma" w:cs="Tahoma"/>
          <w:b w:val="0"/>
          <w:color w:val="222222"/>
        </w:rPr>
        <w:t xml:space="preserve"> il </w:t>
      </w:r>
      <w:proofErr w:type="spellStart"/>
      <w:r w:rsidR="00873641" w:rsidRPr="00873641">
        <w:rPr>
          <w:rStyle w:val="Enfasigrassetto"/>
          <w:rFonts w:ascii="Tahoma" w:hAnsi="Tahoma" w:cs="Tahoma"/>
          <w:b w:val="0"/>
          <w:i/>
          <w:color w:val="222222"/>
        </w:rPr>
        <w:t>digital</w:t>
      </w:r>
      <w:proofErr w:type="spellEnd"/>
      <w:r w:rsidR="00873641" w:rsidRPr="00873641">
        <w:rPr>
          <w:rStyle w:val="Enfasigrassetto"/>
          <w:rFonts w:ascii="Tahoma" w:hAnsi="Tahoma" w:cs="Tahoma"/>
          <w:b w:val="0"/>
          <w:i/>
          <w:color w:val="222222"/>
        </w:rPr>
        <w:t xml:space="preserve"> divide</w:t>
      </w:r>
      <w:r w:rsidR="00873641" w:rsidRPr="00873641">
        <w:rPr>
          <w:rStyle w:val="Enfasigrassetto"/>
          <w:rFonts w:ascii="Tahoma" w:hAnsi="Tahoma" w:cs="Tahoma"/>
          <w:b w:val="0"/>
          <w:color w:val="222222"/>
        </w:rPr>
        <w:t xml:space="preserve"> che il nostro Paese ha accumulato rispetto ai principali competitor europei</w:t>
      </w:r>
      <w:r w:rsidR="00873641" w:rsidRPr="00531FAA">
        <w:rPr>
          <w:rStyle w:val="Enfasigrassetto"/>
          <w:rFonts w:ascii="Tahoma" w:hAnsi="Tahoma" w:cs="Tahoma"/>
          <w:b w:val="0"/>
          <w:color w:val="222222"/>
        </w:rPr>
        <w:t>.</w:t>
      </w:r>
    </w:p>
    <w:p w:rsidR="00BD7943" w:rsidRDefault="00BD7943" w:rsidP="007210F5">
      <w:pPr>
        <w:jc w:val="both"/>
        <w:rPr>
          <w:rFonts w:ascii="Tahoma" w:hAnsi="Tahoma" w:cs="Tahoma"/>
        </w:rPr>
      </w:pPr>
    </w:p>
    <w:p w:rsidR="00873641" w:rsidRDefault="00DE1045" w:rsidP="00873641">
      <w:pPr>
        <w:jc w:val="both"/>
        <w:rPr>
          <w:rStyle w:val="Enfasigrassetto"/>
          <w:rFonts w:ascii="Tahoma" w:hAnsi="Tahoma" w:cs="Tahoma"/>
          <w:b w:val="0"/>
          <w:color w:val="222222"/>
        </w:rPr>
      </w:pPr>
      <w:r w:rsidRPr="00531FAA">
        <w:rPr>
          <w:rFonts w:ascii="Tahoma" w:hAnsi="Tahoma" w:cs="Tahoma"/>
          <w:lang w:eastAsia="en-US"/>
        </w:rPr>
        <w:t>«</w:t>
      </w:r>
      <w:r w:rsidR="008E74CA" w:rsidRPr="00531FAA">
        <w:rPr>
          <w:rFonts w:ascii="Tahoma" w:hAnsi="Tahoma" w:cs="Tahoma"/>
          <w:lang w:eastAsia="en-US"/>
        </w:rPr>
        <w:t xml:space="preserve">Abbiamo trovato </w:t>
      </w:r>
      <w:r w:rsidR="00BD7943">
        <w:rPr>
          <w:rFonts w:ascii="Tahoma" w:hAnsi="Tahoma" w:cs="Tahoma"/>
          <w:lang w:eastAsia="en-US"/>
        </w:rPr>
        <w:t>pieno sostegno</w:t>
      </w:r>
      <w:r w:rsidR="00BD7943">
        <w:rPr>
          <w:rFonts w:ascii="Tahoma" w:hAnsi="Tahoma" w:cs="Tahoma"/>
        </w:rPr>
        <w:t xml:space="preserve"> al</w:t>
      </w:r>
      <w:r w:rsidR="00BD7943" w:rsidRPr="00531FAA">
        <w:rPr>
          <w:rFonts w:ascii="Tahoma" w:hAnsi="Tahoma" w:cs="Tahoma"/>
          <w:lang w:eastAsia="en-US"/>
        </w:rPr>
        <w:t xml:space="preserve">le </w:t>
      </w:r>
      <w:r w:rsidR="00BD7943">
        <w:rPr>
          <w:rFonts w:ascii="Tahoma" w:hAnsi="Tahoma" w:cs="Tahoma"/>
          <w:lang w:eastAsia="en-US"/>
        </w:rPr>
        <w:t xml:space="preserve">nostre </w:t>
      </w:r>
      <w:r w:rsidR="00BD7943" w:rsidRPr="00531FAA">
        <w:rPr>
          <w:rFonts w:ascii="Tahoma" w:hAnsi="Tahoma" w:cs="Tahoma"/>
          <w:lang w:eastAsia="en-US"/>
        </w:rPr>
        <w:t>proposte</w:t>
      </w:r>
      <w:r w:rsidR="00BD7943">
        <w:rPr>
          <w:rFonts w:ascii="Tahoma" w:hAnsi="Tahoma" w:cs="Tahoma"/>
          <w:lang w:eastAsia="en-US"/>
        </w:rPr>
        <w:t xml:space="preserve"> </w:t>
      </w:r>
      <w:r w:rsidR="00873641">
        <w:rPr>
          <w:rFonts w:ascii="Tahoma" w:hAnsi="Tahoma" w:cs="Tahoma"/>
        </w:rPr>
        <w:t>funzionali a colmare</w:t>
      </w:r>
      <w:r w:rsidR="00BD7943" w:rsidRPr="00BD7943">
        <w:rPr>
          <w:rFonts w:ascii="Tahoma" w:hAnsi="Tahoma" w:cs="Tahoma"/>
        </w:rPr>
        <w:t xml:space="preserve"> il </w:t>
      </w:r>
      <w:proofErr w:type="spellStart"/>
      <w:r w:rsidR="00BD7943">
        <w:rPr>
          <w:rFonts w:ascii="Tahoma" w:hAnsi="Tahoma" w:cs="Tahoma"/>
          <w:i/>
        </w:rPr>
        <w:t>mismatch</w:t>
      </w:r>
      <w:proofErr w:type="spellEnd"/>
      <w:r w:rsidR="00BD7943" w:rsidRPr="00BD7943">
        <w:rPr>
          <w:rFonts w:ascii="Tahoma" w:hAnsi="Tahoma" w:cs="Tahoma"/>
          <w:i/>
        </w:rPr>
        <w:t xml:space="preserve"> </w:t>
      </w:r>
      <w:r w:rsidR="00BD7943" w:rsidRPr="00BD7943">
        <w:rPr>
          <w:rFonts w:ascii="Tahoma" w:hAnsi="Tahoma" w:cs="Tahoma"/>
        </w:rPr>
        <w:t>tra domanda e offerta di competenze di alto profilo</w:t>
      </w:r>
      <w:r w:rsidR="00BD7943">
        <w:rPr>
          <w:rFonts w:ascii="Tahoma" w:hAnsi="Tahoma" w:cs="Tahoma"/>
        </w:rPr>
        <w:t xml:space="preserve"> nel nostro sistema industriale</w:t>
      </w:r>
      <w:r w:rsidR="00AA0594" w:rsidRPr="00BD7943">
        <w:rPr>
          <w:rStyle w:val="Enfasigrassetto"/>
          <w:rFonts w:ascii="Tahoma" w:hAnsi="Tahoma" w:cs="Tahoma"/>
          <w:b w:val="0"/>
          <w:color w:val="222222"/>
        </w:rPr>
        <w:t>»</w:t>
      </w:r>
      <w:r w:rsidR="00AA0594">
        <w:rPr>
          <w:rStyle w:val="Enfasigrassetto"/>
          <w:rFonts w:ascii="Tahoma" w:hAnsi="Tahoma" w:cs="Tahoma"/>
          <w:color w:val="222222"/>
        </w:rPr>
        <w:t xml:space="preserve"> </w:t>
      </w:r>
      <w:r w:rsidRPr="00531FAA">
        <w:rPr>
          <w:rStyle w:val="Enfasigrassetto"/>
          <w:rFonts w:ascii="Tahoma" w:hAnsi="Tahoma" w:cs="Tahoma"/>
          <w:color w:val="222222"/>
        </w:rPr>
        <w:t xml:space="preserve"> </w:t>
      </w:r>
      <w:r w:rsidRPr="00531FAA">
        <w:rPr>
          <w:rStyle w:val="Enfasigrassetto"/>
          <w:rFonts w:ascii="Tahoma" w:hAnsi="Tahoma" w:cs="Tahoma"/>
          <w:b w:val="0"/>
          <w:color w:val="222222"/>
        </w:rPr>
        <w:t xml:space="preserve">ha spiegato il </w:t>
      </w:r>
      <w:r w:rsidR="00BD7943">
        <w:rPr>
          <w:rStyle w:val="Enfasigrassetto"/>
          <w:rFonts w:ascii="Tahoma" w:hAnsi="Tahoma" w:cs="Tahoma"/>
          <w:b w:val="0"/>
          <w:color w:val="222222"/>
        </w:rPr>
        <w:t>D</w:t>
      </w:r>
      <w:r w:rsidRPr="00531FAA">
        <w:rPr>
          <w:rStyle w:val="Enfasigrassetto"/>
          <w:rFonts w:ascii="Tahoma" w:hAnsi="Tahoma" w:cs="Tahoma"/>
          <w:b w:val="0"/>
          <w:color w:val="222222"/>
        </w:rPr>
        <w:t xml:space="preserve">irettore generale </w:t>
      </w:r>
      <w:r w:rsidRPr="00531FAA">
        <w:rPr>
          <w:rStyle w:val="Enfasigrassetto"/>
          <w:rFonts w:ascii="Tahoma" w:hAnsi="Tahoma" w:cs="Tahoma"/>
          <w:color w:val="222222"/>
        </w:rPr>
        <w:t>Mario Cardoni</w:t>
      </w:r>
      <w:r w:rsidRPr="00531FAA">
        <w:rPr>
          <w:rStyle w:val="Enfasigrassetto"/>
          <w:rFonts w:ascii="Tahoma" w:hAnsi="Tahoma" w:cs="Tahoma"/>
          <w:b w:val="0"/>
          <w:color w:val="222222"/>
        </w:rPr>
        <w:t>,</w:t>
      </w:r>
      <w:r w:rsidRPr="00531FAA">
        <w:rPr>
          <w:rStyle w:val="Enfasigrassetto"/>
          <w:rFonts w:ascii="Tahoma" w:hAnsi="Tahoma" w:cs="Tahoma"/>
          <w:color w:val="222222"/>
        </w:rPr>
        <w:t xml:space="preserve"> </w:t>
      </w:r>
      <w:r w:rsidR="000730D0">
        <w:rPr>
          <w:rStyle w:val="Enfasigrassetto"/>
          <w:rFonts w:ascii="Tahoma" w:hAnsi="Tahoma" w:cs="Tahoma"/>
          <w:b w:val="0"/>
          <w:color w:val="222222"/>
        </w:rPr>
        <w:t>aggiunge</w:t>
      </w:r>
      <w:r w:rsidRPr="00531FAA">
        <w:rPr>
          <w:rStyle w:val="Enfasigrassetto"/>
          <w:rFonts w:ascii="Tahoma" w:hAnsi="Tahoma" w:cs="Tahoma"/>
          <w:b w:val="0"/>
          <w:color w:val="222222"/>
        </w:rPr>
        <w:t>ndo che</w:t>
      </w:r>
      <w:r w:rsidRPr="00531FAA">
        <w:rPr>
          <w:rStyle w:val="Enfasigrassetto"/>
          <w:rFonts w:ascii="Tahoma" w:hAnsi="Tahoma" w:cs="Tahoma"/>
          <w:color w:val="222222"/>
        </w:rPr>
        <w:t xml:space="preserve"> «</w:t>
      </w:r>
      <w:r w:rsidR="00015570" w:rsidRPr="00015570">
        <w:rPr>
          <w:rStyle w:val="Enfasigrassetto"/>
          <w:rFonts w:ascii="Tahoma" w:hAnsi="Tahoma" w:cs="Tahoma"/>
          <w:b w:val="0"/>
          <w:color w:val="222222"/>
        </w:rPr>
        <w:t>in particolare</w:t>
      </w:r>
      <w:r w:rsidR="00AA0594">
        <w:rPr>
          <w:rStyle w:val="Enfasigrassetto"/>
          <w:rFonts w:ascii="Tahoma" w:hAnsi="Tahoma" w:cs="Tahoma"/>
          <w:b w:val="0"/>
          <w:color w:val="222222"/>
        </w:rPr>
        <w:t>,</w:t>
      </w:r>
      <w:r w:rsidR="00015570">
        <w:rPr>
          <w:rStyle w:val="Enfasigrassetto"/>
          <w:rFonts w:ascii="Tahoma" w:hAnsi="Tahoma" w:cs="Tahoma"/>
          <w:color w:val="222222"/>
        </w:rPr>
        <w:t xml:space="preserve"> </w:t>
      </w:r>
      <w:r w:rsidR="002802DA">
        <w:rPr>
          <w:rStyle w:val="Enfasigrassetto"/>
          <w:rFonts w:ascii="Tahoma" w:hAnsi="Tahoma" w:cs="Tahoma"/>
          <w:b w:val="0"/>
          <w:color w:val="222222"/>
        </w:rPr>
        <w:t>si è condivisa l’urgenza</w:t>
      </w:r>
      <w:r w:rsidR="004D0108">
        <w:rPr>
          <w:rStyle w:val="Enfasigrassetto"/>
          <w:rFonts w:ascii="Tahoma" w:hAnsi="Tahoma" w:cs="Tahoma"/>
          <w:b w:val="0"/>
          <w:color w:val="222222"/>
        </w:rPr>
        <w:t xml:space="preserve"> di</w:t>
      </w:r>
      <w:r w:rsidR="00873641" w:rsidRPr="00531FAA">
        <w:rPr>
          <w:rStyle w:val="Enfasigrassetto"/>
          <w:rFonts w:ascii="Tahoma" w:hAnsi="Tahoma" w:cs="Tahoma"/>
          <w:color w:val="222222"/>
        </w:rPr>
        <w:t xml:space="preserve"> </w:t>
      </w:r>
      <w:r w:rsidR="004D0108">
        <w:rPr>
          <w:rStyle w:val="Enfasigrassetto"/>
          <w:rFonts w:ascii="Tahoma" w:hAnsi="Tahoma" w:cs="Tahoma"/>
          <w:b w:val="0"/>
          <w:color w:val="222222"/>
        </w:rPr>
        <w:t>introdur</w:t>
      </w:r>
      <w:r w:rsidR="00873641">
        <w:rPr>
          <w:rStyle w:val="Enfasigrassetto"/>
          <w:rFonts w:ascii="Tahoma" w:hAnsi="Tahoma" w:cs="Tahoma"/>
          <w:b w:val="0"/>
          <w:color w:val="222222"/>
        </w:rPr>
        <w:t>re</w:t>
      </w:r>
      <w:r w:rsidR="00873641" w:rsidRPr="00BD7943">
        <w:rPr>
          <w:rStyle w:val="Enfasigrassetto"/>
          <w:rFonts w:ascii="Tahoma" w:hAnsi="Tahoma" w:cs="Tahoma"/>
          <w:b w:val="0"/>
          <w:color w:val="222222"/>
        </w:rPr>
        <w:t xml:space="preserve"> </w:t>
      </w:r>
      <w:r w:rsidR="00873641">
        <w:rPr>
          <w:rStyle w:val="Enfasigrassetto"/>
          <w:rFonts w:ascii="Tahoma" w:hAnsi="Tahoma" w:cs="Tahoma"/>
          <w:b w:val="0"/>
          <w:color w:val="222222"/>
        </w:rPr>
        <w:t>meccanismi</w:t>
      </w:r>
      <w:r w:rsidR="00873641" w:rsidRPr="00531FAA">
        <w:rPr>
          <w:rStyle w:val="Enfasigrassetto"/>
          <w:rFonts w:ascii="Tahoma" w:hAnsi="Tahoma" w:cs="Tahoma"/>
          <w:b w:val="0"/>
          <w:color w:val="222222"/>
        </w:rPr>
        <w:t xml:space="preserve"> </w:t>
      </w:r>
      <w:r w:rsidR="00873641">
        <w:rPr>
          <w:rStyle w:val="Enfasigrassetto"/>
          <w:rFonts w:ascii="Tahoma" w:hAnsi="Tahoma" w:cs="Tahoma"/>
          <w:b w:val="0"/>
          <w:color w:val="222222"/>
        </w:rPr>
        <w:t>di incentivazione</w:t>
      </w:r>
      <w:r w:rsidR="00873641" w:rsidRPr="00BD7943">
        <w:rPr>
          <w:rStyle w:val="Enfasigrassetto"/>
          <w:rFonts w:ascii="Tahoma" w:hAnsi="Tahoma" w:cs="Tahoma"/>
          <w:b w:val="0"/>
          <w:color w:val="222222"/>
        </w:rPr>
        <w:t xml:space="preserve"> </w:t>
      </w:r>
      <w:r w:rsidR="004D0108">
        <w:rPr>
          <w:rFonts w:ascii="Tahoma" w:eastAsia="Times New Roman" w:hAnsi="Tahoma" w:cs="Tahoma"/>
          <w:b/>
          <w:bCs/>
        </w:rPr>
        <w:t>per l’inserimento</w:t>
      </w:r>
      <w:r w:rsidR="00873641" w:rsidRPr="00531FAA">
        <w:rPr>
          <w:rFonts w:ascii="Tahoma" w:eastAsia="Times New Roman" w:hAnsi="Tahoma" w:cs="Tahoma"/>
          <w:b/>
          <w:bCs/>
        </w:rPr>
        <w:t xml:space="preserve"> di </w:t>
      </w:r>
      <w:r w:rsidR="00873641">
        <w:rPr>
          <w:rFonts w:ascii="Tahoma" w:eastAsia="Times New Roman" w:hAnsi="Tahoma" w:cs="Tahoma"/>
          <w:b/>
          <w:bCs/>
        </w:rPr>
        <w:t xml:space="preserve">risorse </w:t>
      </w:r>
      <w:r w:rsidR="00873641" w:rsidRPr="00015570">
        <w:rPr>
          <w:rFonts w:ascii="Tahoma" w:eastAsia="Times New Roman" w:hAnsi="Tahoma" w:cs="Tahoma"/>
          <w:b/>
          <w:bCs/>
        </w:rPr>
        <w:t>manager</w:t>
      </w:r>
      <w:r w:rsidR="00873641">
        <w:rPr>
          <w:rFonts w:ascii="Tahoma" w:eastAsia="Times New Roman" w:hAnsi="Tahoma" w:cs="Tahoma"/>
          <w:b/>
          <w:bCs/>
        </w:rPr>
        <w:t xml:space="preserve">iali </w:t>
      </w:r>
      <w:r w:rsidR="00873641">
        <w:rPr>
          <w:rFonts w:ascii="Tahoma" w:hAnsi="Tahoma" w:cs="Tahoma"/>
          <w:b/>
        </w:rPr>
        <w:t>a supporto dei processi di crescita d</w:t>
      </w:r>
      <w:r w:rsidR="00873641" w:rsidRPr="00531FAA">
        <w:rPr>
          <w:rFonts w:ascii="Tahoma" w:hAnsi="Tahoma" w:cs="Tahoma"/>
          <w:b/>
        </w:rPr>
        <w:t xml:space="preserve">elle </w:t>
      </w:r>
      <w:r w:rsidR="00873641" w:rsidRPr="00531FAA">
        <w:rPr>
          <w:rStyle w:val="Enfasigrassetto"/>
          <w:rFonts w:ascii="Tahoma" w:hAnsi="Tahoma" w:cs="Tahoma"/>
          <w:color w:val="222222"/>
        </w:rPr>
        <w:t>PMI</w:t>
      </w:r>
      <w:r w:rsidR="00873641" w:rsidRPr="00531FAA">
        <w:rPr>
          <w:rStyle w:val="Enfasigrassetto"/>
          <w:rFonts w:ascii="Tahoma" w:hAnsi="Tahoma" w:cs="Tahoma"/>
          <w:b w:val="0"/>
          <w:color w:val="222222"/>
        </w:rPr>
        <w:t>».</w:t>
      </w:r>
    </w:p>
    <w:p w:rsidR="008E74CA" w:rsidRDefault="008E74CA" w:rsidP="008E74CA">
      <w:pPr>
        <w:jc w:val="both"/>
        <w:rPr>
          <w:rStyle w:val="Enfasigrassetto"/>
          <w:rFonts w:ascii="Tahoma" w:hAnsi="Tahoma" w:cs="Tahoma"/>
          <w:b w:val="0"/>
          <w:color w:val="222222"/>
        </w:rPr>
      </w:pPr>
    </w:p>
    <w:p w:rsidR="00BD7943" w:rsidRDefault="00AB4CB2" w:rsidP="00BD794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I</w:t>
      </w:r>
      <w:r w:rsidR="00DE223D">
        <w:rPr>
          <w:rFonts w:ascii="Tahoma" w:hAnsi="Tahoma" w:cs="Tahoma"/>
        </w:rPr>
        <w:t>l S</w:t>
      </w:r>
      <w:r w:rsidR="00BD7943" w:rsidRPr="00DE223D">
        <w:rPr>
          <w:rFonts w:ascii="Tahoma" w:hAnsi="Tahoma" w:cs="Tahoma"/>
        </w:rPr>
        <w:t xml:space="preserve">enatore Pittella </w:t>
      </w:r>
      <w:r>
        <w:rPr>
          <w:rFonts w:ascii="Tahoma" w:hAnsi="Tahoma" w:cs="Tahoma"/>
        </w:rPr>
        <w:t xml:space="preserve">ha espresso il proprio interesse su questi temi anche </w:t>
      </w:r>
      <w:r w:rsidR="004D0108">
        <w:rPr>
          <w:rFonts w:ascii="Tahoma" w:hAnsi="Tahoma" w:cs="Tahoma"/>
        </w:rPr>
        <w:t>in qualità</w:t>
      </w:r>
      <w:r>
        <w:rPr>
          <w:rFonts w:ascii="Tahoma" w:hAnsi="Tahoma" w:cs="Tahoma"/>
        </w:rPr>
        <w:t xml:space="preserve"> </w:t>
      </w:r>
      <w:r w:rsidR="002802DA">
        <w:rPr>
          <w:rFonts w:ascii="Tahoma" w:hAnsi="Tahoma" w:cs="Tahoma"/>
        </w:rPr>
        <w:t xml:space="preserve">di </w:t>
      </w:r>
      <w:r>
        <w:rPr>
          <w:rFonts w:ascii="Tahoma" w:hAnsi="Tahoma" w:cs="Tahoma"/>
        </w:rPr>
        <w:t>Presidente</w:t>
      </w:r>
      <w:r w:rsidRPr="00416F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della Fondazione “</w:t>
      </w:r>
      <w:hyperlink r:id="rId9" w:history="1">
        <w:r w:rsidRPr="00416F52">
          <w:rPr>
            <w:rStyle w:val="Collegamentoipertestuale"/>
            <w:rFonts w:ascii="Tahoma" w:hAnsi="Tahoma" w:cs="Tahoma"/>
            <w:color w:val="auto"/>
            <w:u w:val="none"/>
          </w:rPr>
          <w:t>ATTUA</w:t>
        </w:r>
      </w:hyperlink>
      <w:r>
        <w:rPr>
          <w:rStyle w:val="Collegamentoipertestuale"/>
          <w:rFonts w:ascii="Tahoma" w:hAnsi="Tahoma" w:cs="Tahoma"/>
          <w:color w:val="auto"/>
          <w:u w:val="none"/>
        </w:rPr>
        <w:t>”</w:t>
      </w:r>
      <w:r w:rsidRPr="00416F52">
        <w:rPr>
          <w:rFonts w:ascii="Tahoma" w:hAnsi="Tahoma" w:cs="Tahoma"/>
        </w:rPr>
        <w:t>,</w:t>
      </w:r>
      <w:r w:rsidR="004D0108">
        <w:rPr>
          <w:rFonts w:ascii="Tahoma" w:hAnsi="Tahoma" w:cs="Tahoma"/>
        </w:rPr>
        <w:t xml:space="preserve"> una iniziativa</w:t>
      </w:r>
      <w:r w:rsidRPr="00416F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 partecipazione attiva che</w:t>
      </w:r>
      <w:r w:rsidRPr="00416F52">
        <w:rPr>
          <w:rFonts w:ascii="Tahoma" w:hAnsi="Tahoma" w:cs="Tahoma"/>
        </w:rPr>
        <w:t xml:space="preserve"> promuove l’inclusione </w:t>
      </w:r>
      <w:r>
        <w:rPr>
          <w:rFonts w:ascii="Tahoma" w:hAnsi="Tahoma" w:cs="Tahoma"/>
        </w:rPr>
        <w:t>dei giovani e la diffusione del</w:t>
      </w:r>
      <w:r w:rsidRPr="00416F52">
        <w:rPr>
          <w:rFonts w:ascii="Tahoma" w:hAnsi="Tahoma" w:cs="Tahoma"/>
        </w:rPr>
        <w:t>la cultura dell’innovazione</w:t>
      </w:r>
      <w:r>
        <w:rPr>
          <w:rFonts w:ascii="Tahoma" w:hAnsi="Tahoma" w:cs="Tahoma"/>
        </w:rPr>
        <w:t>,</w:t>
      </w:r>
      <w:r w:rsidRPr="00416F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soprattutto al Sud, per cui </w:t>
      </w:r>
      <w:r w:rsidR="004D0108">
        <w:rPr>
          <w:rFonts w:ascii="Tahoma" w:hAnsi="Tahoma" w:cs="Tahoma"/>
        </w:rPr>
        <w:t>si è dichiarato</w:t>
      </w:r>
      <w:r w:rsidR="00BD7943" w:rsidRPr="00DE223D">
        <w:rPr>
          <w:rFonts w:ascii="Tahoma" w:hAnsi="Tahoma" w:cs="Tahoma"/>
        </w:rPr>
        <w:t xml:space="preserve"> disponibile a formulare una proposta di legge </w:t>
      </w:r>
      <w:r w:rsidR="00BD7943" w:rsidRPr="004D0108">
        <w:rPr>
          <w:rFonts w:ascii="Tahoma" w:hAnsi="Tahoma" w:cs="Tahoma"/>
          <w:i/>
        </w:rPr>
        <w:t>ad hoc</w:t>
      </w:r>
      <w:r w:rsidR="00BD7943" w:rsidRPr="00DE223D">
        <w:rPr>
          <w:rFonts w:ascii="Tahoma" w:hAnsi="Tahoma" w:cs="Tahoma"/>
        </w:rPr>
        <w:t xml:space="preserve"> </w:t>
      </w:r>
      <w:r w:rsidR="002802DA">
        <w:rPr>
          <w:rFonts w:ascii="Tahoma" w:hAnsi="Tahoma" w:cs="Tahoma"/>
        </w:rPr>
        <w:t>sulla base delle nostre proposte,</w:t>
      </w:r>
      <w:r w:rsidR="00A63085">
        <w:rPr>
          <w:rFonts w:ascii="Tahoma" w:hAnsi="Tahoma" w:cs="Tahoma"/>
        </w:rPr>
        <w:t xml:space="preserve"> anche in ottica di </w:t>
      </w:r>
      <w:r w:rsidR="004D0108" w:rsidRPr="00DE223D">
        <w:rPr>
          <w:rFonts w:ascii="Tahoma" w:hAnsi="Tahoma" w:cs="Tahoma"/>
        </w:rPr>
        <w:t>rilancio del Mezzogiorno</w:t>
      </w:r>
      <w:r w:rsidR="002802DA">
        <w:rPr>
          <w:rFonts w:ascii="Tahoma" w:hAnsi="Tahoma" w:cs="Tahoma"/>
        </w:rPr>
        <w:t xml:space="preserve">, </w:t>
      </w:r>
      <w:r w:rsidR="004D0108" w:rsidRPr="00BD7943">
        <w:rPr>
          <w:rFonts w:ascii="Tahoma" w:hAnsi="Tahoma" w:cs="Tahoma"/>
        </w:rPr>
        <w:t xml:space="preserve"> </w:t>
      </w:r>
      <w:r w:rsidR="00BD7943" w:rsidRPr="00BD7943">
        <w:rPr>
          <w:rFonts w:ascii="Tahoma" w:hAnsi="Tahoma" w:cs="Tahoma"/>
        </w:rPr>
        <w:t xml:space="preserve">e </w:t>
      </w:r>
      <w:r w:rsidR="00BD7943">
        <w:rPr>
          <w:rFonts w:ascii="Tahoma" w:hAnsi="Tahoma" w:cs="Tahoma"/>
        </w:rPr>
        <w:t xml:space="preserve">sensibilizzare </w:t>
      </w:r>
      <w:r w:rsidR="004D0108">
        <w:rPr>
          <w:rFonts w:ascii="Tahoma" w:hAnsi="Tahoma" w:cs="Tahoma"/>
        </w:rPr>
        <w:t>l</w:t>
      </w:r>
      <w:r w:rsidR="00BD7943">
        <w:rPr>
          <w:rFonts w:ascii="Tahoma" w:hAnsi="Tahoma" w:cs="Tahoma"/>
        </w:rPr>
        <w:t xml:space="preserve">e forze politiche su questi </w:t>
      </w:r>
      <w:r w:rsidR="004D0108">
        <w:rPr>
          <w:rFonts w:ascii="Tahoma" w:hAnsi="Tahoma" w:cs="Tahoma"/>
        </w:rPr>
        <w:t>argomenti</w:t>
      </w:r>
      <w:r w:rsidR="00BD7943">
        <w:rPr>
          <w:rFonts w:ascii="Tahoma" w:hAnsi="Tahoma" w:cs="Tahoma"/>
        </w:rPr>
        <w:t xml:space="preserve"> prioritari per il Sistema Paese.</w:t>
      </w:r>
      <w:r w:rsidR="00BD7943" w:rsidRPr="00BD7943">
        <w:rPr>
          <w:rFonts w:ascii="Tahoma" w:hAnsi="Tahoma" w:cs="Tahoma"/>
          <w:b/>
        </w:rPr>
        <w:t xml:space="preserve"> </w:t>
      </w:r>
    </w:p>
    <w:p w:rsidR="00BD7943" w:rsidRDefault="00BD7943" w:rsidP="00BD7943">
      <w:pPr>
        <w:jc w:val="both"/>
        <w:rPr>
          <w:rFonts w:ascii="Tahoma" w:hAnsi="Tahoma" w:cs="Tahoma"/>
        </w:rPr>
      </w:pPr>
    </w:p>
    <w:p w:rsidR="00416F52" w:rsidRDefault="00860CC7" w:rsidP="00355E06">
      <w:pPr>
        <w:jc w:val="both"/>
        <w:rPr>
          <w:rFonts w:ascii="Tahoma" w:hAnsi="Tahoma" w:cs="Tahoma"/>
        </w:rPr>
      </w:pPr>
      <w:r w:rsidRPr="00F43328">
        <w:rPr>
          <w:rFonts w:ascii="Tahoma" w:hAnsi="Tahoma" w:cs="Tahoma"/>
        </w:rPr>
        <w:t>“</w:t>
      </w:r>
      <w:r w:rsidRPr="00A63085">
        <w:rPr>
          <w:rFonts w:ascii="Tahoma" w:hAnsi="Tahoma" w:cs="Tahoma"/>
        </w:rPr>
        <w:t>P</w:t>
      </w:r>
      <w:r w:rsidR="00FD603E" w:rsidRPr="00A63085">
        <w:rPr>
          <w:rFonts w:ascii="Tahoma" w:hAnsi="Tahoma" w:cs="Tahoma"/>
        </w:rPr>
        <w:t>er</w:t>
      </w:r>
      <w:r w:rsidR="00416F52" w:rsidRPr="00A63085">
        <w:rPr>
          <w:rFonts w:ascii="Tahoma" w:hAnsi="Tahoma" w:cs="Tahoma"/>
        </w:rPr>
        <w:t xml:space="preserve"> far ripartire l’economia del Paese </w:t>
      </w:r>
      <w:r w:rsidRPr="00A63085">
        <w:rPr>
          <w:rFonts w:ascii="Tahoma" w:hAnsi="Tahoma" w:cs="Tahoma"/>
        </w:rPr>
        <w:t>è</w:t>
      </w:r>
      <w:r w:rsidR="0087560B" w:rsidRPr="00A63085">
        <w:rPr>
          <w:rFonts w:ascii="Tahoma" w:hAnsi="Tahoma" w:cs="Tahoma"/>
        </w:rPr>
        <w:t xml:space="preserve"> </w:t>
      </w:r>
      <w:r w:rsidR="00416F52" w:rsidRPr="00A63085">
        <w:rPr>
          <w:rFonts w:ascii="Tahoma" w:hAnsi="Tahoma" w:cs="Tahoma"/>
        </w:rPr>
        <w:t xml:space="preserve">indispensabile </w:t>
      </w:r>
      <w:r w:rsidR="0087560B" w:rsidRPr="00A63085">
        <w:rPr>
          <w:rFonts w:ascii="Tahoma" w:hAnsi="Tahoma" w:cs="Tahoma"/>
        </w:rPr>
        <w:t>puntare sul Mezzogiorno</w:t>
      </w:r>
      <w:r w:rsidR="00961E87" w:rsidRPr="00A63085">
        <w:rPr>
          <w:rFonts w:ascii="Tahoma" w:hAnsi="Tahoma" w:cs="Tahoma"/>
        </w:rPr>
        <w:t xml:space="preserve"> </w:t>
      </w:r>
      <w:r w:rsidR="00144DEC" w:rsidRPr="00A63085">
        <w:rPr>
          <w:rFonts w:ascii="Tahoma" w:hAnsi="Tahoma" w:cs="Tahoma"/>
        </w:rPr>
        <w:t>e le sue</w:t>
      </w:r>
      <w:r w:rsidR="0087560B" w:rsidRPr="00A63085">
        <w:rPr>
          <w:rFonts w:ascii="Tahoma" w:hAnsi="Tahoma" w:cs="Tahoma"/>
        </w:rPr>
        <w:t xml:space="preserve"> enormi potenzialità inespresse che possono portare ad un’imponente crescita del P</w:t>
      </w:r>
      <w:r w:rsidR="00961E87" w:rsidRPr="00A63085">
        <w:rPr>
          <w:rFonts w:ascii="Tahoma" w:hAnsi="Tahoma" w:cs="Tahoma"/>
        </w:rPr>
        <w:t>IL</w:t>
      </w:r>
      <w:r w:rsidR="002802DA">
        <w:rPr>
          <w:rFonts w:ascii="Tahoma" w:hAnsi="Tahoma" w:cs="Tahoma"/>
        </w:rPr>
        <w:t>, a</w:t>
      </w:r>
      <w:r w:rsidR="0087560B" w:rsidRPr="00860CC7">
        <w:rPr>
          <w:rFonts w:ascii="Tahoma" w:hAnsi="Tahoma" w:cs="Tahoma"/>
          <w:b/>
        </w:rPr>
        <w:t xml:space="preserve"> </w:t>
      </w:r>
      <w:r w:rsidR="0087560B" w:rsidRPr="002802DA">
        <w:rPr>
          <w:rFonts w:ascii="Tahoma" w:hAnsi="Tahoma" w:cs="Tahoma"/>
        </w:rPr>
        <w:t>cominciare da</w:t>
      </w:r>
      <w:r w:rsidR="0087560B" w:rsidRPr="00860CC7">
        <w:rPr>
          <w:rFonts w:ascii="Tahoma" w:hAnsi="Tahoma" w:cs="Tahoma"/>
          <w:b/>
        </w:rPr>
        <w:t xml:space="preserve"> un Piano industriale a carattere nazionale per rilanciare il turismo </w:t>
      </w:r>
      <w:r w:rsidR="00144DEC">
        <w:rPr>
          <w:rFonts w:ascii="Tahoma" w:hAnsi="Tahoma" w:cs="Tahoma"/>
          <w:b/>
        </w:rPr>
        <w:t>a</w:t>
      </w:r>
      <w:r w:rsidR="0087560B" w:rsidRPr="00860CC7">
        <w:rPr>
          <w:rFonts w:ascii="Tahoma" w:hAnsi="Tahoma" w:cs="Tahoma"/>
          <w:b/>
        </w:rPr>
        <w:t xml:space="preserve">l </w:t>
      </w:r>
      <w:r w:rsidR="00961E87">
        <w:rPr>
          <w:rFonts w:ascii="Tahoma" w:hAnsi="Tahoma" w:cs="Tahoma"/>
          <w:b/>
        </w:rPr>
        <w:t>Sud,</w:t>
      </w:r>
      <w:r w:rsidR="0087560B">
        <w:rPr>
          <w:rFonts w:ascii="Tahoma" w:hAnsi="Tahoma" w:cs="Tahoma"/>
        </w:rPr>
        <w:t xml:space="preserve"> affinché questo diventi </w:t>
      </w:r>
      <w:r w:rsidR="00FD603E">
        <w:rPr>
          <w:rFonts w:ascii="Tahoma" w:hAnsi="Tahoma" w:cs="Tahoma"/>
        </w:rPr>
        <w:t xml:space="preserve">finalmente </w:t>
      </w:r>
      <w:r w:rsidR="0087560B">
        <w:rPr>
          <w:rFonts w:ascii="Tahoma" w:hAnsi="Tahoma" w:cs="Tahoma"/>
        </w:rPr>
        <w:t xml:space="preserve">un </w:t>
      </w:r>
      <w:proofErr w:type="spellStart"/>
      <w:r w:rsidR="0087560B" w:rsidRPr="002802DA">
        <w:rPr>
          <w:rFonts w:ascii="Tahoma" w:hAnsi="Tahoma" w:cs="Tahoma"/>
          <w:i/>
        </w:rPr>
        <w:t>asset</w:t>
      </w:r>
      <w:proofErr w:type="spellEnd"/>
      <w:r w:rsidR="0087560B">
        <w:rPr>
          <w:rFonts w:ascii="Tahoma" w:hAnsi="Tahoma" w:cs="Tahoma"/>
        </w:rPr>
        <w:t xml:space="preserve"> strategico</w:t>
      </w:r>
      <w:r w:rsidR="00FD603E" w:rsidRPr="00FD603E">
        <w:rPr>
          <w:rFonts w:ascii="Tahoma" w:hAnsi="Tahoma" w:cs="Tahoma"/>
        </w:rPr>
        <w:t xml:space="preserve"> </w:t>
      </w:r>
      <w:r w:rsidR="009232E2">
        <w:rPr>
          <w:rFonts w:ascii="Tahoma" w:hAnsi="Tahoma" w:cs="Tahoma"/>
        </w:rPr>
        <w:t>nell’interesse dell’intero Sistema produttivo e del Paese</w:t>
      </w:r>
      <w:r w:rsidR="0041401C" w:rsidRPr="00531FAA">
        <w:rPr>
          <w:rStyle w:val="Enfasigrassetto"/>
          <w:rFonts w:ascii="Tahoma" w:hAnsi="Tahoma" w:cs="Tahoma"/>
          <w:b w:val="0"/>
          <w:color w:val="222222"/>
        </w:rPr>
        <w:t>»</w:t>
      </w:r>
      <w:r w:rsidR="0041401C" w:rsidRPr="0041401C">
        <w:rPr>
          <w:rFonts w:ascii="Tahoma" w:hAnsi="Tahoma" w:cs="Tahoma"/>
          <w:b/>
        </w:rPr>
        <w:t xml:space="preserve"> </w:t>
      </w:r>
      <w:r w:rsidR="0041401C" w:rsidRPr="00961E87">
        <w:rPr>
          <w:rFonts w:ascii="Tahoma" w:hAnsi="Tahoma" w:cs="Tahoma"/>
        </w:rPr>
        <w:t>asserisce</w:t>
      </w:r>
      <w:r w:rsidR="0041401C" w:rsidRPr="00860CC7">
        <w:rPr>
          <w:rFonts w:ascii="Tahoma" w:hAnsi="Tahoma" w:cs="Tahoma"/>
          <w:b/>
        </w:rPr>
        <w:t xml:space="preserve"> </w:t>
      </w:r>
      <w:r w:rsidR="0041401C" w:rsidRPr="0041401C">
        <w:rPr>
          <w:rFonts w:ascii="Tahoma" w:hAnsi="Tahoma" w:cs="Tahoma"/>
        </w:rPr>
        <w:t>Cardoni.</w:t>
      </w:r>
    </w:p>
    <w:p w:rsidR="00416F52" w:rsidRPr="00531FAA" w:rsidRDefault="00416F52" w:rsidP="00355E06">
      <w:pPr>
        <w:jc w:val="both"/>
        <w:rPr>
          <w:rFonts w:ascii="Tahoma" w:hAnsi="Tahoma" w:cs="Tahoma"/>
        </w:rPr>
      </w:pPr>
      <w:bookmarkStart w:id="0" w:name="_GoBack"/>
      <w:bookmarkEnd w:id="0"/>
    </w:p>
    <w:p w:rsidR="00A63085" w:rsidRDefault="00A63085" w:rsidP="00A6308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Piena </w:t>
      </w:r>
      <w:r>
        <w:rPr>
          <w:rFonts w:ascii="Tahoma" w:hAnsi="Tahoma" w:cs="Tahoma"/>
          <w:lang w:eastAsia="en-US"/>
        </w:rPr>
        <w:t>condivisione</w:t>
      </w:r>
      <w:r>
        <w:rPr>
          <w:rFonts w:ascii="Tahoma" w:hAnsi="Tahoma" w:cs="Tahoma"/>
        </w:rPr>
        <w:t xml:space="preserve"> vi è stata</w:t>
      </w:r>
      <w:r w:rsidR="00AD77F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2802DA">
        <w:rPr>
          <w:rFonts w:ascii="Tahoma" w:hAnsi="Tahoma" w:cs="Tahoma"/>
        </w:rPr>
        <w:t>inoltre</w:t>
      </w:r>
      <w:r w:rsidR="00AD77FF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sulle </w:t>
      </w:r>
      <w:r w:rsidR="002802DA">
        <w:rPr>
          <w:rFonts w:ascii="Tahoma" w:hAnsi="Tahoma" w:cs="Tahoma"/>
        </w:rPr>
        <w:t xml:space="preserve">altre </w:t>
      </w:r>
      <w:r>
        <w:rPr>
          <w:rFonts w:ascii="Tahoma" w:hAnsi="Tahoma" w:cs="Tahoma"/>
        </w:rPr>
        <w:t xml:space="preserve">posizioni </w:t>
      </w:r>
      <w:r w:rsidR="002802DA">
        <w:rPr>
          <w:rFonts w:ascii="Tahoma" w:hAnsi="Tahoma" w:cs="Tahoma"/>
        </w:rPr>
        <w:t>espresse da</w:t>
      </w:r>
      <w:r>
        <w:rPr>
          <w:rFonts w:ascii="Tahoma" w:hAnsi="Tahoma" w:cs="Tahoma"/>
        </w:rPr>
        <w:t xml:space="preserve"> </w:t>
      </w:r>
      <w:r w:rsidRPr="00531FAA">
        <w:rPr>
          <w:rFonts w:ascii="Tahoma" w:hAnsi="Tahoma" w:cs="Tahoma"/>
        </w:rPr>
        <w:t>Federmanager</w:t>
      </w:r>
      <w:r>
        <w:rPr>
          <w:rFonts w:ascii="Tahoma" w:hAnsi="Tahoma" w:cs="Tahoma"/>
        </w:rPr>
        <w:t xml:space="preserve"> s</w:t>
      </w:r>
      <w:r w:rsidRPr="00531FAA">
        <w:rPr>
          <w:rFonts w:ascii="Tahoma" w:hAnsi="Tahoma" w:cs="Tahoma"/>
        </w:rPr>
        <w:t xml:space="preserve">ul fronte del </w:t>
      </w:r>
      <w:r w:rsidRPr="00531FAA">
        <w:rPr>
          <w:rFonts w:ascii="Tahoma" w:hAnsi="Tahoma" w:cs="Tahoma"/>
          <w:b/>
        </w:rPr>
        <w:t>welfare aziendale</w:t>
      </w:r>
      <w:r w:rsidR="002802DA">
        <w:rPr>
          <w:rFonts w:ascii="Tahoma" w:hAnsi="Tahoma" w:cs="Tahoma"/>
        </w:rPr>
        <w:t>, per rinforzare</w:t>
      </w:r>
      <w:r>
        <w:rPr>
          <w:rFonts w:ascii="Tahoma" w:hAnsi="Tahoma" w:cs="Tahoma"/>
        </w:rPr>
        <w:t xml:space="preserve"> ulteriormente la contrattazione di produttività</w:t>
      </w:r>
      <w:r w:rsidRPr="00A63085">
        <w:rPr>
          <w:rFonts w:ascii="Tahoma" w:hAnsi="Tahoma" w:cs="Tahoma"/>
          <w:b/>
        </w:rPr>
        <w:t xml:space="preserve"> </w:t>
      </w:r>
      <w:r w:rsidRPr="00A63085">
        <w:rPr>
          <w:rFonts w:ascii="Tahoma" w:hAnsi="Tahoma" w:cs="Tahoma"/>
        </w:rPr>
        <w:t xml:space="preserve">e </w:t>
      </w:r>
      <w:r w:rsidR="002802DA">
        <w:rPr>
          <w:rFonts w:ascii="Tahoma" w:hAnsi="Tahoma" w:cs="Tahoma"/>
        </w:rPr>
        <w:t>sviluppare</w:t>
      </w:r>
      <w:r>
        <w:rPr>
          <w:rFonts w:ascii="Tahoma" w:hAnsi="Tahoma" w:cs="Tahoma"/>
        </w:rPr>
        <w:t xml:space="preserve"> </w:t>
      </w:r>
      <w:r w:rsidRPr="00A63085">
        <w:rPr>
          <w:rFonts w:ascii="Tahoma" w:hAnsi="Tahoma" w:cs="Tahoma"/>
        </w:rPr>
        <w:t xml:space="preserve">l’integrazione </w:t>
      </w:r>
      <w:r>
        <w:rPr>
          <w:rFonts w:ascii="Tahoma" w:hAnsi="Tahoma" w:cs="Tahoma"/>
        </w:rPr>
        <w:t xml:space="preserve">tra </w:t>
      </w:r>
      <w:r w:rsidRPr="00A63085">
        <w:rPr>
          <w:rFonts w:ascii="Tahoma" w:hAnsi="Tahoma" w:cs="Tahoma"/>
        </w:rPr>
        <w:t xml:space="preserve">le componenti </w:t>
      </w:r>
      <w:r>
        <w:rPr>
          <w:rFonts w:ascii="Tahoma" w:hAnsi="Tahoma" w:cs="Tahoma"/>
        </w:rPr>
        <w:t xml:space="preserve">della sanità </w:t>
      </w:r>
      <w:r w:rsidRPr="00A63085">
        <w:rPr>
          <w:rFonts w:ascii="Tahoma" w:hAnsi="Tahoma" w:cs="Tahoma"/>
        </w:rPr>
        <w:t>pubblica e privata</w:t>
      </w:r>
      <w:r w:rsidR="002802D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così come sulla </w:t>
      </w:r>
      <w:r w:rsidRPr="00571EEE">
        <w:rPr>
          <w:rFonts w:ascii="Tahoma" w:hAnsi="Tahoma" w:cs="Tahoma"/>
          <w:b/>
        </w:rPr>
        <w:t xml:space="preserve">necessità di </w:t>
      </w:r>
      <w:r w:rsidR="002802DA">
        <w:rPr>
          <w:rFonts w:ascii="Tahoma" w:hAnsi="Tahoma" w:cs="Tahoma"/>
          <w:b/>
        </w:rPr>
        <w:t xml:space="preserve">separare la spesa pensionistica dai costi delle prestazioni </w:t>
      </w:r>
      <w:r w:rsidRPr="00571EEE">
        <w:rPr>
          <w:rFonts w:ascii="Tahoma" w:hAnsi="Tahoma" w:cs="Tahoma"/>
          <w:b/>
        </w:rPr>
        <w:t>ti</w:t>
      </w:r>
      <w:r w:rsidR="002802DA">
        <w:rPr>
          <w:rFonts w:ascii="Tahoma" w:hAnsi="Tahoma" w:cs="Tahoma"/>
          <w:b/>
        </w:rPr>
        <w:t>picamente</w:t>
      </w:r>
      <w:r w:rsidRPr="00571EEE">
        <w:rPr>
          <w:rFonts w:ascii="Tahoma" w:hAnsi="Tahoma" w:cs="Tahoma"/>
          <w:b/>
        </w:rPr>
        <w:t xml:space="preserve"> </w:t>
      </w:r>
      <w:r w:rsidR="002802DA">
        <w:rPr>
          <w:rFonts w:ascii="Tahoma" w:hAnsi="Tahoma" w:cs="Tahoma"/>
          <w:b/>
        </w:rPr>
        <w:t>assistenzialisti</w:t>
      </w:r>
      <w:r>
        <w:rPr>
          <w:rFonts w:ascii="Tahoma" w:hAnsi="Tahoma" w:cs="Tahoma"/>
        </w:rPr>
        <w:t xml:space="preserve">, </w:t>
      </w:r>
      <w:r w:rsidR="002802DA">
        <w:rPr>
          <w:rFonts w:ascii="Tahoma" w:hAnsi="Tahoma" w:cs="Tahoma"/>
        </w:rPr>
        <w:t>distingue</w:t>
      </w:r>
      <w:r w:rsidRPr="00BD7943">
        <w:rPr>
          <w:rFonts w:ascii="Tahoma" w:hAnsi="Tahoma" w:cs="Tahoma"/>
        </w:rPr>
        <w:t>ndo una volta per tutte assistenza e previdenza</w:t>
      </w:r>
      <w:r w:rsidR="002802DA">
        <w:rPr>
          <w:rFonts w:ascii="Tahoma" w:hAnsi="Tahoma" w:cs="Tahoma"/>
        </w:rPr>
        <w:t>, in  modo d</w:t>
      </w:r>
      <w:r>
        <w:rPr>
          <w:rFonts w:ascii="Tahoma" w:hAnsi="Tahoma" w:cs="Tahoma"/>
        </w:rPr>
        <w:t xml:space="preserve">a </w:t>
      </w:r>
      <w:r w:rsidRPr="00BD7943">
        <w:rPr>
          <w:rFonts w:ascii="Tahoma" w:hAnsi="Tahoma" w:cs="Tahoma"/>
        </w:rPr>
        <w:t>scardinare</w:t>
      </w:r>
      <w:r w:rsidR="002802DA">
        <w:rPr>
          <w:rFonts w:ascii="Tahoma" w:hAnsi="Tahoma" w:cs="Tahoma"/>
        </w:rPr>
        <w:t xml:space="preserve"> finalmente</w:t>
      </w:r>
      <w:r w:rsidRPr="00BD7943">
        <w:rPr>
          <w:rFonts w:ascii="Tahoma" w:hAnsi="Tahoma" w:cs="Tahoma"/>
        </w:rPr>
        <w:t xml:space="preserve"> tutta la dem</w:t>
      </w:r>
      <w:r>
        <w:rPr>
          <w:rFonts w:ascii="Tahoma" w:hAnsi="Tahoma" w:cs="Tahoma"/>
        </w:rPr>
        <w:t>agogia che accompagna</w:t>
      </w:r>
      <w:r w:rsidRPr="00BD7943">
        <w:rPr>
          <w:rFonts w:ascii="Tahoma" w:hAnsi="Tahoma" w:cs="Tahoma"/>
        </w:rPr>
        <w:t xml:space="preserve"> il tema delle pensioni.</w:t>
      </w:r>
    </w:p>
    <w:p w:rsidR="0010174E" w:rsidRPr="00531FAA" w:rsidRDefault="0010174E" w:rsidP="00913C41">
      <w:pPr>
        <w:jc w:val="both"/>
        <w:rPr>
          <w:rFonts w:ascii="Tahoma" w:hAnsi="Tahoma" w:cs="Tahoma"/>
        </w:rPr>
      </w:pPr>
    </w:p>
    <w:sectPr w:rsidR="0010174E" w:rsidRPr="00531FAA" w:rsidSect="002604FE">
      <w:headerReference w:type="default" r:id="rId10"/>
      <w:footerReference w:type="default" r:id="rId11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F7" w:rsidRDefault="009C64F7" w:rsidP="00E9149E">
      <w:r>
        <w:separator/>
      </w:r>
    </w:p>
  </w:endnote>
  <w:endnote w:type="continuationSeparator" w:id="0">
    <w:p w:rsidR="009C64F7" w:rsidRDefault="009C64F7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526DE2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F7" w:rsidRDefault="009C64F7" w:rsidP="00E9149E">
      <w:r>
        <w:separator/>
      </w:r>
    </w:p>
  </w:footnote>
  <w:footnote w:type="continuationSeparator" w:id="0">
    <w:p w:rsidR="009C64F7" w:rsidRDefault="009C64F7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135CF"/>
    <w:multiLevelType w:val="multilevel"/>
    <w:tmpl w:val="F93A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5ADA"/>
    <w:multiLevelType w:val="multilevel"/>
    <w:tmpl w:val="3510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E"/>
    <w:rsid w:val="000060D4"/>
    <w:rsid w:val="00015570"/>
    <w:rsid w:val="00024881"/>
    <w:rsid w:val="00025481"/>
    <w:rsid w:val="0003658F"/>
    <w:rsid w:val="00044155"/>
    <w:rsid w:val="000528A8"/>
    <w:rsid w:val="00061058"/>
    <w:rsid w:val="0006539A"/>
    <w:rsid w:val="0007237C"/>
    <w:rsid w:val="000730D0"/>
    <w:rsid w:val="00091AF7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74E"/>
    <w:rsid w:val="00101F3F"/>
    <w:rsid w:val="001071F4"/>
    <w:rsid w:val="00121339"/>
    <w:rsid w:val="0012267F"/>
    <w:rsid w:val="00134889"/>
    <w:rsid w:val="00136E70"/>
    <w:rsid w:val="00136ECF"/>
    <w:rsid w:val="00143794"/>
    <w:rsid w:val="00144DEC"/>
    <w:rsid w:val="00155641"/>
    <w:rsid w:val="00165BFF"/>
    <w:rsid w:val="00167012"/>
    <w:rsid w:val="00171BDF"/>
    <w:rsid w:val="001746A6"/>
    <w:rsid w:val="0018743D"/>
    <w:rsid w:val="00191688"/>
    <w:rsid w:val="00196B8C"/>
    <w:rsid w:val="001A3C76"/>
    <w:rsid w:val="001B049B"/>
    <w:rsid w:val="001B6046"/>
    <w:rsid w:val="001C393B"/>
    <w:rsid w:val="001C76ED"/>
    <w:rsid w:val="001D12AF"/>
    <w:rsid w:val="001D7786"/>
    <w:rsid w:val="001D7C92"/>
    <w:rsid w:val="001E04BE"/>
    <w:rsid w:val="001E52D8"/>
    <w:rsid w:val="001E654D"/>
    <w:rsid w:val="001F7EBE"/>
    <w:rsid w:val="00207713"/>
    <w:rsid w:val="0021468E"/>
    <w:rsid w:val="00222A18"/>
    <w:rsid w:val="0022765B"/>
    <w:rsid w:val="002339A8"/>
    <w:rsid w:val="00235D66"/>
    <w:rsid w:val="00243C72"/>
    <w:rsid w:val="002527D8"/>
    <w:rsid w:val="00256C86"/>
    <w:rsid w:val="002604FE"/>
    <w:rsid w:val="00270DD5"/>
    <w:rsid w:val="002802DA"/>
    <w:rsid w:val="002836D7"/>
    <w:rsid w:val="00296810"/>
    <w:rsid w:val="00296EA4"/>
    <w:rsid w:val="002A0E19"/>
    <w:rsid w:val="002A7A90"/>
    <w:rsid w:val="002D6727"/>
    <w:rsid w:val="003134E8"/>
    <w:rsid w:val="0031487D"/>
    <w:rsid w:val="003162C9"/>
    <w:rsid w:val="00316A01"/>
    <w:rsid w:val="0032236A"/>
    <w:rsid w:val="0032343C"/>
    <w:rsid w:val="00330074"/>
    <w:rsid w:val="003350A1"/>
    <w:rsid w:val="0035108D"/>
    <w:rsid w:val="00355E06"/>
    <w:rsid w:val="00365954"/>
    <w:rsid w:val="0037265D"/>
    <w:rsid w:val="0037695E"/>
    <w:rsid w:val="00380C60"/>
    <w:rsid w:val="00382ED2"/>
    <w:rsid w:val="0038397B"/>
    <w:rsid w:val="0038570A"/>
    <w:rsid w:val="00387B4D"/>
    <w:rsid w:val="00395A5D"/>
    <w:rsid w:val="003A38B9"/>
    <w:rsid w:val="003A3C38"/>
    <w:rsid w:val="003A6D9A"/>
    <w:rsid w:val="003A7A67"/>
    <w:rsid w:val="003B2881"/>
    <w:rsid w:val="003B3568"/>
    <w:rsid w:val="003C3153"/>
    <w:rsid w:val="003C773D"/>
    <w:rsid w:val="003D1F12"/>
    <w:rsid w:val="003F1005"/>
    <w:rsid w:val="0041401C"/>
    <w:rsid w:val="00416F52"/>
    <w:rsid w:val="00427950"/>
    <w:rsid w:val="00433505"/>
    <w:rsid w:val="00437A2D"/>
    <w:rsid w:val="00441977"/>
    <w:rsid w:val="00445CBD"/>
    <w:rsid w:val="00460F27"/>
    <w:rsid w:val="00465A3E"/>
    <w:rsid w:val="00467412"/>
    <w:rsid w:val="00470C70"/>
    <w:rsid w:val="00473B04"/>
    <w:rsid w:val="00473DD0"/>
    <w:rsid w:val="00477092"/>
    <w:rsid w:val="00477C06"/>
    <w:rsid w:val="004A24C8"/>
    <w:rsid w:val="004A4E8F"/>
    <w:rsid w:val="004B6FCE"/>
    <w:rsid w:val="004C191D"/>
    <w:rsid w:val="004C23DC"/>
    <w:rsid w:val="004C7122"/>
    <w:rsid w:val="004D0108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1170E"/>
    <w:rsid w:val="00521DEA"/>
    <w:rsid w:val="005223A3"/>
    <w:rsid w:val="00524B41"/>
    <w:rsid w:val="0052648D"/>
    <w:rsid w:val="00531FAA"/>
    <w:rsid w:val="00537652"/>
    <w:rsid w:val="00560D81"/>
    <w:rsid w:val="00570980"/>
    <w:rsid w:val="00571EEE"/>
    <w:rsid w:val="00572B0A"/>
    <w:rsid w:val="00590BC8"/>
    <w:rsid w:val="00593570"/>
    <w:rsid w:val="00593E93"/>
    <w:rsid w:val="005A08A3"/>
    <w:rsid w:val="005A19F3"/>
    <w:rsid w:val="005A1AED"/>
    <w:rsid w:val="005A2CF7"/>
    <w:rsid w:val="005A7B9F"/>
    <w:rsid w:val="005B57F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54DE"/>
    <w:rsid w:val="00676413"/>
    <w:rsid w:val="00677089"/>
    <w:rsid w:val="006827FD"/>
    <w:rsid w:val="006833B9"/>
    <w:rsid w:val="006849A8"/>
    <w:rsid w:val="00687C0C"/>
    <w:rsid w:val="00690340"/>
    <w:rsid w:val="006915F7"/>
    <w:rsid w:val="00691E85"/>
    <w:rsid w:val="006A250C"/>
    <w:rsid w:val="006C08ED"/>
    <w:rsid w:val="006C1C25"/>
    <w:rsid w:val="006C2123"/>
    <w:rsid w:val="006C35FD"/>
    <w:rsid w:val="006C488E"/>
    <w:rsid w:val="006C72B8"/>
    <w:rsid w:val="006D0D0F"/>
    <w:rsid w:val="006E0909"/>
    <w:rsid w:val="00710B2B"/>
    <w:rsid w:val="007162D6"/>
    <w:rsid w:val="00716753"/>
    <w:rsid w:val="007210F5"/>
    <w:rsid w:val="007238A2"/>
    <w:rsid w:val="00734330"/>
    <w:rsid w:val="00735505"/>
    <w:rsid w:val="00746C65"/>
    <w:rsid w:val="0075590E"/>
    <w:rsid w:val="007606A5"/>
    <w:rsid w:val="007656EB"/>
    <w:rsid w:val="007762A0"/>
    <w:rsid w:val="00776DC6"/>
    <w:rsid w:val="007826B9"/>
    <w:rsid w:val="007860AD"/>
    <w:rsid w:val="007912F3"/>
    <w:rsid w:val="00793380"/>
    <w:rsid w:val="007A0733"/>
    <w:rsid w:val="007A14AF"/>
    <w:rsid w:val="007A2641"/>
    <w:rsid w:val="007A396F"/>
    <w:rsid w:val="007A75E5"/>
    <w:rsid w:val="007B43E9"/>
    <w:rsid w:val="007B7885"/>
    <w:rsid w:val="007C1BB2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06BB4"/>
    <w:rsid w:val="008122B4"/>
    <w:rsid w:val="008225A2"/>
    <w:rsid w:val="00824D09"/>
    <w:rsid w:val="008315C8"/>
    <w:rsid w:val="00833521"/>
    <w:rsid w:val="00837919"/>
    <w:rsid w:val="00860387"/>
    <w:rsid w:val="008606B2"/>
    <w:rsid w:val="00860CC7"/>
    <w:rsid w:val="00862839"/>
    <w:rsid w:val="008721A0"/>
    <w:rsid w:val="00873641"/>
    <w:rsid w:val="00874337"/>
    <w:rsid w:val="00874CC4"/>
    <w:rsid w:val="0087560B"/>
    <w:rsid w:val="00880BFC"/>
    <w:rsid w:val="00883D2F"/>
    <w:rsid w:val="008A1E4E"/>
    <w:rsid w:val="008A422B"/>
    <w:rsid w:val="008B0E0C"/>
    <w:rsid w:val="008C5819"/>
    <w:rsid w:val="008C7A4F"/>
    <w:rsid w:val="008C7CD8"/>
    <w:rsid w:val="008D1957"/>
    <w:rsid w:val="008D223E"/>
    <w:rsid w:val="008D353D"/>
    <w:rsid w:val="008D51EE"/>
    <w:rsid w:val="008D5A15"/>
    <w:rsid w:val="008D7EE2"/>
    <w:rsid w:val="008E74CA"/>
    <w:rsid w:val="008F0349"/>
    <w:rsid w:val="008F5682"/>
    <w:rsid w:val="008F70EF"/>
    <w:rsid w:val="00900156"/>
    <w:rsid w:val="00913C41"/>
    <w:rsid w:val="00914102"/>
    <w:rsid w:val="009232E2"/>
    <w:rsid w:val="00937A08"/>
    <w:rsid w:val="009401EB"/>
    <w:rsid w:val="009464D7"/>
    <w:rsid w:val="00952CFE"/>
    <w:rsid w:val="00961E87"/>
    <w:rsid w:val="00964E04"/>
    <w:rsid w:val="00965EEF"/>
    <w:rsid w:val="0097010F"/>
    <w:rsid w:val="00971E80"/>
    <w:rsid w:val="009A252A"/>
    <w:rsid w:val="009B03FB"/>
    <w:rsid w:val="009B45EB"/>
    <w:rsid w:val="009C4B97"/>
    <w:rsid w:val="009C64F7"/>
    <w:rsid w:val="009D085E"/>
    <w:rsid w:val="009D3176"/>
    <w:rsid w:val="009E0F6A"/>
    <w:rsid w:val="009E4075"/>
    <w:rsid w:val="009E43B2"/>
    <w:rsid w:val="009F3D67"/>
    <w:rsid w:val="009F5994"/>
    <w:rsid w:val="00A00079"/>
    <w:rsid w:val="00A126B6"/>
    <w:rsid w:val="00A4429B"/>
    <w:rsid w:val="00A475F4"/>
    <w:rsid w:val="00A63085"/>
    <w:rsid w:val="00A6329B"/>
    <w:rsid w:val="00A86412"/>
    <w:rsid w:val="00A86529"/>
    <w:rsid w:val="00A93524"/>
    <w:rsid w:val="00A9454A"/>
    <w:rsid w:val="00AA0594"/>
    <w:rsid w:val="00AB1785"/>
    <w:rsid w:val="00AB4CB2"/>
    <w:rsid w:val="00AB6BBA"/>
    <w:rsid w:val="00AC1A8E"/>
    <w:rsid w:val="00AC2809"/>
    <w:rsid w:val="00AD356C"/>
    <w:rsid w:val="00AD7633"/>
    <w:rsid w:val="00AD77FF"/>
    <w:rsid w:val="00AE0FF0"/>
    <w:rsid w:val="00AE118D"/>
    <w:rsid w:val="00AE7DB3"/>
    <w:rsid w:val="00AF00CA"/>
    <w:rsid w:val="00AF1204"/>
    <w:rsid w:val="00B10AEB"/>
    <w:rsid w:val="00B14BD8"/>
    <w:rsid w:val="00B41929"/>
    <w:rsid w:val="00B42522"/>
    <w:rsid w:val="00B45D11"/>
    <w:rsid w:val="00B52757"/>
    <w:rsid w:val="00B537F6"/>
    <w:rsid w:val="00B601FF"/>
    <w:rsid w:val="00B718DF"/>
    <w:rsid w:val="00B77383"/>
    <w:rsid w:val="00B925B8"/>
    <w:rsid w:val="00B94CB6"/>
    <w:rsid w:val="00B97FEC"/>
    <w:rsid w:val="00BA00DD"/>
    <w:rsid w:val="00BA358A"/>
    <w:rsid w:val="00BA6957"/>
    <w:rsid w:val="00BB5139"/>
    <w:rsid w:val="00BC56E6"/>
    <w:rsid w:val="00BD2E3A"/>
    <w:rsid w:val="00BD3EB1"/>
    <w:rsid w:val="00BD47A5"/>
    <w:rsid w:val="00BD768E"/>
    <w:rsid w:val="00BD7943"/>
    <w:rsid w:val="00BE1A5E"/>
    <w:rsid w:val="00BE56C7"/>
    <w:rsid w:val="00C01CEB"/>
    <w:rsid w:val="00C03E8B"/>
    <w:rsid w:val="00C0605E"/>
    <w:rsid w:val="00C13B33"/>
    <w:rsid w:val="00C20D27"/>
    <w:rsid w:val="00C2125B"/>
    <w:rsid w:val="00C302A8"/>
    <w:rsid w:val="00C33062"/>
    <w:rsid w:val="00C4441E"/>
    <w:rsid w:val="00C766D3"/>
    <w:rsid w:val="00C85DF4"/>
    <w:rsid w:val="00C86C1C"/>
    <w:rsid w:val="00CB6EC8"/>
    <w:rsid w:val="00CD322A"/>
    <w:rsid w:val="00CF7C05"/>
    <w:rsid w:val="00D03D30"/>
    <w:rsid w:val="00D14443"/>
    <w:rsid w:val="00D16B25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76FA2"/>
    <w:rsid w:val="00D95930"/>
    <w:rsid w:val="00DA0751"/>
    <w:rsid w:val="00DB6D21"/>
    <w:rsid w:val="00DC1408"/>
    <w:rsid w:val="00DD03F7"/>
    <w:rsid w:val="00DD73AB"/>
    <w:rsid w:val="00DE1045"/>
    <w:rsid w:val="00DE223D"/>
    <w:rsid w:val="00DE6DB0"/>
    <w:rsid w:val="00DE7D21"/>
    <w:rsid w:val="00DF6B26"/>
    <w:rsid w:val="00E0146E"/>
    <w:rsid w:val="00E024CD"/>
    <w:rsid w:val="00E05917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0F6C"/>
    <w:rsid w:val="00E8421C"/>
    <w:rsid w:val="00E87E6B"/>
    <w:rsid w:val="00E9149E"/>
    <w:rsid w:val="00E917D8"/>
    <w:rsid w:val="00E93E7C"/>
    <w:rsid w:val="00EC3E49"/>
    <w:rsid w:val="00EC49E9"/>
    <w:rsid w:val="00ED010B"/>
    <w:rsid w:val="00EE010A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23DD9"/>
    <w:rsid w:val="00F33BF6"/>
    <w:rsid w:val="00F34AED"/>
    <w:rsid w:val="00F3741E"/>
    <w:rsid w:val="00F40245"/>
    <w:rsid w:val="00F43328"/>
    <w:rsid w:val="00F5288F"/>
    <w:rsid w:val="00F61D2C"/>
    <w:rsid w:val="00F67F8B"/>
    <w:rsid w:val="00F715A0"/>
    <w:rsid w:val="00F87F72"/>
    <w:rsid w:val="00F95216"/>
    <w:rsid w:val="00FA311D"/>
    <w:rsid w:val="00FA3D2C"/>
    <w:rsid w:val="00FC5CE7"/>
    <w:rsid w:val="00FD603E"/>
    <w:rsid w:val="00FD66D2"/>
    <w:rsid w:val="00FD7A56"/>
    <w:rsid w:val="00FE230C"/>
    <w:rsid w:val="00FE51D9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12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12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ndazioneattu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2422-06A6-42BF-9574-69BF6F2F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Paolo Cucinotta</cp:lastModifiedBy>
  <cp:revision>46</cp:revision>
  <cp:lastPrinted>2017-10-05T11:39:00Z</cp:lastPrinted>
  <dcterms:created xsi:type="dcterms:W3CDTF">2018-06-04T13:35:00Z</dcterms:created>
  <dcterms:modified xsi:type="dcterms:W3CDTF">2018-06-05T07:52:00Z</dcterms:modified>
</cp:coreProperties>
</file>