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D2" w:rsidRDefault="009D2BD2" w:rsidP="00374B5F">
      <w:pPr>
        <w:ind w:left="142" w:right="225"/>
        <w:jc w:val="center"/>
        <w:rPr>
          <w:rFonts w:ascii="Tahoma" w:hAnsi="Tahoma" w:cs="Tahoma"/>
          <w:b/>
        </w:rPr>
      </w:pPr>
    </w:p>
    <w:p w:rsidR="009D2BD2" w:rsidRDefault="009D2BD2" w:rsidP="00374B5F">
      <w:pPr>
        <w:ind w:left="142" w:right="225"/>
        <w:jc w:val="center"/>
        <w:rPr>
          <w:rFonts w:ascii="Tahoma" w:hAnsi="Tahoma" w:cs="Tahoma"/>
          <w:b/>
        </w:rPr>
      </w:pPr>
    </w:p>
    <w:p w:rsidR="00374B5F" w:rsidRPr="00CB107B" w:rsidRDefault="00374B5F" w:rsidP="00374B5F">
      <w:pPr>
        <w:ind w:left="142" w:right="225"/>
        <w:jc w:val="center"/>
        <w:rPr>
          <w:rFonts w:ascii="Tahoma" w:hAnsi="Tahoma" w:cs="Tahoma"/>
          <w:b/>
          <w:sz w:val="28"/>
          <w:szCs w:val="28"/>
        </w:rPr>
      </w:pPr>
      <w:r w:rsidRPr="00CB107B">
        <w:rPr>
          <w:rFonts w:ascii="Tahoma" w:hAnsi="Tahoma" w:cs="Tahoma"/>
          <w:b/>
          <w:sz w:val="28"/>
          <w:szCs w:val="28"/>
        </w:rPr>
        <w:t xml:space="preserve">Nota stampa </w:t>
      </w:r>
    </w:p>
    <w:p w:rsidR="00374B5F" w:rsidRPr="00CB107B" w:rsidRDefault="00374B5F" w:rsidP="00374B5F">
      <w:pPr>
        <w:ind w:left="142" w:right="225"/>
        <w:jc w:val="center"/>
        <w:rPr>
          <w:rFonts w:ascii="Tahoma" w:hAnsi="Tahoma" w:cs="Tahoma"/>
          <w:b/>
          <w:sz w:val="28"/>
          <w:szCs w:val="28"/>
        </w:rPr>
      </w:pPr>
    </w:p>
    <w:p w:rsidR="006A2605" w:rsidRPr="00CB107B" w:rsidRDefault="006A2605" w:rsidP="006A2605">
      <w:pPr>
        <w:tabs>
          <w:tab w:val="left" w:pos="345"/>
        </w:tabs>
        <w:ind w:left="142" w:right="225"/>
        <w:jc w:val="center"/>
        <w:rPr>
          <w:rFonts w:ascii="Tahoma" w:hAnsi="Tahoma" w:cs="Tahoma"/>
          <w:b/>
          <w:color w:val="000000"/>
          <w:sz w:val="28"/>
          <w:szCs w:val="28"/>
        </w:rPr>
      </w:pPr>
      <w:r w:rsidRPr="00CB107B">
        <w:rPr>
          <w:rFonts w:ascii="Tahoma" w:hAnsi="Tahoma" w:cs="Tahoma"/>
          <w:b/>
          <w:color w:val="000000"/>
          <w:sz w:val="28"/>
          <w:szCs w:val="28"/>
        </w:rPr>
        <w:t>PROSEGUONO GLI INCONTRI DI FEDERMANAGER IN VISTA DELLA LEGGE DI BILANCIO 2019</w:t>
      </w:r>
    </w:p>
    <w:p w:rsidR="006A2605" w:rsidRDefault="006A2605" w:rsidP="006A2605">
      <w:pPr>
        <w:jc w:val="both"/>
        <w:rPr>
          <w:rFonts w:ascii="Tahoma" w:hAnsi="Tahoma" w:cs="Tahoma"/>
          <w:b/>
          <w:color w:val="000000"/>
        </w:rPr>
      </w:pPr>
    </w:p>
    <w:p w:rsidR="006A2605" w:rsidRPr="00723954" w:rsidRDefault="006A2605" w:rsidP="006A2605">
      <w:pPr>
        <w:jc w:val="both"/>
        <w:rPr>
          <w:rFonts w:ascii="Tahoma" w:hAnsi="Tahoma" w:cs="Tahoma"/>
          <w:b/>
          <w:color w:val="000000"/>
        </w:rPr>
      </w:pPr>
    </w:p>
    <w:p w:rsidR="006A2605" w:rsidRPr="00CB107B" w:rsidRDefault="006A2605" w:rsidP="006A2605">
      <w:pPr>
        <w:jc w:val="both"/>
        <w:rPr>
          <w:rFonts w:ascii="Tahoma" w:hAnsi="Tahoma" w:cs="Tahoma"/>
          <w:lang w:eastAsia="en-US"/>
        </w:rPr>
      </w:pPr>
      <w:r w:rsidRPr="00CB107B">
        <w:rPr>
          <w:rFonts w:ascii="Tahoma" w:hAnsi="Tahoma" w:cs="Tahoma"/>
        </w:rPr>
        <w:t xml:space="preserve">Roma, </w:t>
      </w:r>
      <w:r w:rsidR="006E0452">
        <w:rPr>
          <w:rFonts w:ascii="Tahoma" w:hAnsi="Tahoma" w:cs="Tahoma"/>
        </w:rPr>
        <w:t xml:space="preserve">24 settembre 2018 – </w:t>
      </w:r>
      <w:r w:rsidRPr="00CB107B">
        <w:rPr>
          <w:rFonts w:ascii="Tahoma" w:hAnsi="Tahoma" w:cs="Tahoma"/>
          <w:color w:val="000000"/>
        </w:rPr>
        <w:t>Nel</w:t>
      </w:r>
      <w:r w:rsidR="006E0452">
        <w:rPr>
          <w:rFonts w:ascii="Tahoma" w:hAnsi="Tahoma" w:cs="Tahoma"/>
          <w:color w:val="000000"/>
        </w:rPr>
        <w:t xml:space="preserve">la </w:t>
      </w:r>
      <w:r w:rsidRPr="00CB107B">
        <w:rPr>
          <w:rFonts w:ascii="Tahoma" w:hAnsi="Tahoma" w:cs="Tahoma"/>
          <w:color w:val="000000"/>
        </w:rPr>
        <w:t xml:space="preserve">scorsa settimana sono proseguiti gli </w:t>
      </w:r>
      <w:r w:rsidRPr="00CB107B">
        <w:rPr>
          <w:rFonts w:ascii="Tahoma" w:hAnsi="Tahoma" w:cs="Tahoma"/>
          <w:lang w:eastAsia="en-US"/>
        </w:rPr>
        <w:t xml:space="preserve">incontri istituzionali nei quali </w:t>
      </w:r>
      <w:proofErr w:type="spellStart"/>
      <w:r w:rsidRPr="00CB107B">
        <w:rPr>
          <w:rFonts w:ascii="Tahoma" w:hAnsi="Tahoma" w:cs="Tahoma"/>
          <w:lang w:eastAsia="en-US"/>
        </w:rPr>
        <w:t>Federmanager</w:t>
      </w:r>
      <w:proofErr w:type="spellEnd"/>
      <w:r w:rsidRPr="00CB107B">
        <w:rPr>
          <w:rFonts w:ascii="Tahoma" w:hAnsi="Tahoma" w:cs="Tahoma"/>
          <w:lang w:eastAsia="en-US"/>
        </w:rPr>
        <w:t xml:space="preserve"> ha presentato le proprie proposte </w:t>
      </w:r>
      <w:r w:rsidRPr="00CB107B">
        <w:rPr>
          <w:rFonts w:ascii="Tahoma" w:hAnsi="Tahoma" w:cs="Tahoma"/>
        </w:rPr>
        <w:t>in previsione della prossima Legge di Bilancio.</w:t>
      </w:r>
    </w:p>
    <w:p w:rsidR="006A2605" w:rsidRPr="00CB107B" w:rsidRDefault="006A2605" w:rsidP="006A2605">
      <w:pPr>
        <w:jc w:val="both"/>
        <w:rPr>
          <w:rFonts w:ascii="Tahoma" w:hAnsi="Tahoma" w:cs="Tahoma"/>
          <w:lang w:eastAsia="en-US"/>
        </w:rPr>
      </w:pPr>
    </w:p>
    <w:p w:rsidR="006A2605" w:rsidRPr="00CB107B" w:rsidRDefault="006A2605" w:rsidP="006A2605">
      <w:pPr>
        <w:jc w:val="both"/>
        <w:rPr>
          <w:rFonts w:ascii="Tahoma" w:hAnsi="Tahoma" w:cs="Tahoma"/>
        </w:rPr>
      </w:pPr>
      <w:r w:rsidRPr="00CB107B">
        <w:rPr>
          <w:rFonts w:ascii="Tahoma" w:hAnsi="Tahoma" w:cs="Tahoma"/>
        </w:rPr>
        <w:t xml:space="preserve">Molto positivo, l’incontro avuto il 12 settembre con il </w:t>
      </w:r>
      <w:r w:rsidRPr="00CB107B">
        <w:rPr>
          <w:rFonts w:ascii="Tahoma" w:hAnsi="Tahoma" w:cs="Tahoma"/>
          <w:b/>
        </w:rPr>
        <w:t xml:space="preserve">Dr. Marco Calabrò </w:t>
      </w:r>
      <w:r w:rsidRPr="006E0452">
        <w:rPr>
          <w:rFonts w:ascii="Tahoma" w:hAnsi="Tahoma" w:cs="Tahoma"/>
        </w:rPr>
        <w:t>della</w:t>
      </w:r>
      <w:r w:rsidRPr="00CB107B">
        <w:rPr>
          <w:rFonts w:ascii="Tahoma" w:hAnsi="Tahoma" w:cs="Tahoma"/>
        </w:rPr>
        <w:t xml:space="preserve"> </w:t>
      </w:r>
      <w:r w:rsidRPr="00CB107B">
        <w:rPr>
          <w:rFonts w:ascii="Tahoma" w:hAnsi="Tahoma" w:cs="Tahoma"/>
          <w:b/>
        </w:rPr>
        <w:t xml:space="preserve">Direzione generale per la politica industriale, la competitività e le piccole e medie imprese del Ministero dello Sviluppo Economico, </w:t>
      </w:r>
      <w:r w:rsidRPr="00CB107B">
        <w:rPr>
          <w:rFonts w:ascii="Tahoma" w:hAnsi="Tahoma" w:cs="Tahoma"/>
        </w:rPr>
        <w:t>con cui ci si è confrontati</w:t>
      </w:r>
      <w:r w:rsidRPr="00CB107B">
        <w:rPr>
          <w:rFonts w:ascii="Tahoma" w:hAnsi="Tahoma" w:cs="Tahoma"/>
          <w:b/>
        </w:rPr>
        <w:t xml:space="preserve"> </w:t>
      </w:r>
      <w:r w:rsidRPr="00CB107B">
        <w:rPr>
          <w:rFonts w:ascii="Tahoma" w:hAnsi="Tahoma" w:cs="Tahoma"/>
        </w:rPr>
        <w:t xml:space="preserve">in merito alle intenzioni del Dicastero sul prosieguo del Piano industria 4.0. Calabrò ha confermato la volontà del Governo di dare continuità alle misure in vigore, per cui non ci saranno particolari stravolgimenti all’impianto complessivo del Piano, specificando che sono allo studio degli accorgimenti per concentrare maggiormente gli interventi a sostegno delle piccole e medie imprese. </w:t>
      </w:r>
    </w:p>
    <w:p w:rsidR="006A2605" w:rsidRPr="00CB107B" w:rsidRDefault="006A2605" w:rsidP="006A2605">
      <w:pPr>
        <w:jc w:val="both"/>
        <w:rPr>
          <w:rFonts w:ascii="Tahoma" w:hAnsi="Tahoma" w:cs="Tahoma"/>
        </w:rPr>
      </w:pPr>
    </w:p>
    <w:p w:rsidR="006A2605" w:rsidRPr="00CB107B" w:rsidRDefault="006A2605" w:rsidP="006A2605">
      <w:pPr>
        <w:jc w:val="both"/>
        <w:rPr>
          <w:rFonts w:ascii="Tahoma" w:hAnsi="Tahoma" w:cs="Tahoma"/>
        </w:rPr>
      </w:pPr>
      <w:r w:rsidRPr="00CB107B">
        <w:rPr>
          <w:rFonts w:ascii="Tahoma" w:hAnsi="Tahoma" w:cs="Tahoma"/>
        </w:rPr>
        <w:t xml:space="preserve">A tale proposito, si sono condivisi i contenuti di una proposta di legge per l’introduzione di </w:t>
      </w:r>
      <w:r w:rsidRPr="006E0452">
        <w:rPr>
          <w:rFonts w:ascii="Tahoma" w:hAnsi="Tahoma" w:cs="Tahoma"/>
        </w:rPr>
        <w:t>voucher per l’assunzione di manager per l’innovazione nelle PMI</w:t>
      </w:r>
      <w:r w:rsidRPr="00CB107B">
        <w:rPr>
          <w:rFonts w:ascii="Tahoma" w:hAnsi="Tahoma" w:cs="Tahoma"/>
        </w:rPr>
        <w:t xml:space="preserve">, che la Federazione ha elaborato e consegnato al fine di inserirla tra le proposte di intervento che il Ministero sta predisponendo per la prossima Legge di bilancio. </w:t>
      </w:r>
    </w:p>
    <w:p w:rsidR="006A2605" w:rsidRPr="00CB107B" w:rsidRDefault="006A2605" w:rsidP="006A2605">
      <w:pPr>
        <w:jc w:val="both"/>
        <w:rPr>
          <w:rFonts w:ascii="Tahoma" w:hAnsi="Tahoma" w:cs="Tahoma"/>
        </w:rPr>
      </w:pPr>
    </w:p>
    <w:p w:rsidR="006A2605" w:rsidRPr="00CB107B" w:rsidRDefault="006A2605" w:rsidP="006A2605">
      <w:pPr>
        <w:jc w:val="both"/>
        <w:rPr>
          <w:rFonts w:ascii="Tahoma" w:hAnsi="Tahoma" w:cs="Tahoma"/>
        </w:rPr>
      </w:pPr>
      <w:r w:rsidRPr="00CB107B">
        <w:rPr>
          <w:rFonts w:ascii="Tahoma" w:hAnsi="Tahoma" w:cs="Tahoma"/>
        </w:rPr>
        <w:t xml:space="preserve">Inoltre, dal confronto è emersa ampia disponibilità da parte del Mise a coinvolgere la Federazione anche su altre tematiche, a cominciare dal possibile coinvolgimento di risorse manageriali a sostegno dei tavoli di crisi industriale e alla riconversione delle aree di crisi, su cui è competente proprio il Dipartimento diretto dal Dr. Calabrò. </w:t>
      </w:r>
    </w:p>
    <w:p w:rsidR="006A2605" w:rsidRPr="00CB107B" w:rsidRDefault="006A2605" w:rsidP="006A2605">
      <w:pPr>
        <w:jc w:val="both"/>
        <w:rPr>
          <w:rFonts w:ascii="Tahoma" w:hAnsi="Tahoma" w:cs="Tahoma"/>
        </w:rPr>
      </w:pPr>
    </w:p>
    <w:p w:rsidR="006A2605" w:rsidRPr="006E0452" w:rsidRDefault="006A2605" w:rsidP="006A2605">
      <w:pPr>
        <w:jc w:val="both"/>
        <w:rPr>
          <w:rFonts w:ascii="Tahoma" w:hAnsi="Tahoma" w:cs="Tahoma"/>
        </w:rPr>
      </w:pPr>
      <w:r w:rsidRPr="00CB107B">
        <w:rPr>
          <w:rFonts w:ascii="Tahoma" w:hAnsi="Tahoma" w:cs="Tahoma"/>
        </w:rPr>
        <w:t>L’incontro del 20 settembre scorso</w:t>
      </w:r>
      <w:r w:rsidRPr="00CB107B">
        <w:rPr>
          <w:rFonts w:ascii="Tahoma" w:hAnsi="Tahoma" w:cs="Tahoma"/>
          <w:b/>
        </w:rPr>
        <w:t xml:space="preserve"> </w:t>
      </w:r>
      <w:r w:rsidRPr="006E0452">
        <w:rPr>
          <w:rFonts w:ascii="Tahoma" w:hAnsi="Tahoma" w:cs="Tahoma"/>
        </w:rPr>
        <w:t>con il</w:t>
      </w:r>
      <w:r w:rsidRPr="00CB107B">
        <w:rPr>
          <w:rFonts w:ascii="Tahoma" w:hAnsi="Tahoma" w:cs="Tahoma"/>
          <w:b/>
        </w:rPr>
        <w:t xml:space="preserve"> Capo dell’Ufficio Legislativo del Ministero dell’Economia, Cons. Glauco Zaccardi, </w:t>
      </w:r>
      <w:r w:rsidRPr="00CB107B">
        <w:rPr>
          <w:rFonts w:ascii="Tahoma" w:hAnsi="Tahoma" w:cs="Tahoma"/>
        </w:rPr>
        <w:t xml:space="preserve">si è focalizzato specificatamente sulle misure di natura fiscale che saranno inserite nella Legge di bilancio e, in particolare, si è discusso dell’intenzione del Governo di intervenire sulla </w:t>
      </w:r>
      <w:r w:rsidRPr="006E0452">
        <w:rPr>
          <w:rFonts w:ascii="Tahoma" w:hAnsi="Tahoma" w:cs="Tahoma"/>
        </w:rPr>
        <w:t xml:space="preserve">disciplina delle c.d. tax </w:t>
      </w:r>
      <w:proofErr w:type="spellStart"/>
      <w:r w:rsidRPr="006E0452">
        <w:rPr>
          <w:rFonts w:ascii="Tahoma" w:hAnsi="Tahoma" w:cs="Tahoma"/>
        </w:rPr>
        <w:t>expenditures</w:t>
      </w:r>
      <w:proofErr w:type="spellEnd"/>
      <w:r w:rsidRPr="006E0452">
        <w:rPr>
          <w:rFonts w:ascii="Tahoma" w:hAnsi="Tahoma" w:cs="Tahoma"/>
        </w:rPr>
        <w:t>.</w:t>
      </w:r>
    </w:p>
    <w:p w:rsidR="006A2605" w:rsidRPr="006E0452" w:rsidRDefault="006A2605" w:rsidP="006A2605">
      <w:pPr>
        <w:jc w:val="both"/>
        <w:rPr>
          <w:rFonts w:ascii="Tahoma" w:hAnsi="Tahoma" w:cs="Tahoma"/>
        </w:rPr>
      </w:pPr>
    </w:p>
    <w:p w:rsidR="006A2605" w:rsidRPr="00CB107B" w:rsidRDefault="006A2605" w:rsidP="006A2605">
      <w:pPr>
        <w:jc w:val="both"/>
        <w:rPr>
          <w:rFonts w:ascii="Tahoma" w:hAnsi="Tahoma" w:cs="Tahoma"/>
        </w:rPr>
      </w:pPr>
      <w:r w:rsidRPr="00CB107B">
        <w:rPr>
          <w:rFonts w:ascii="Tahoma" w:hAnsi="Tahoma" w:cs="Tahoma"/>
        </w:rPr>
        <w:t xml:space="preserve">Si è trattato di un incontro interlocutorio, considerato anche il ruolo di tecnico del Cons. Zaccardi, il quale si è limitato a confermare che, allo stato attuale, al Ministero sono ancora in corso le valutazioni sui possibili settori di intervento e sulle stime di spesa dei vari interventi, sottolineando comunque che non ci sarebbe, al momento, un orientamento verso il riordino del sistema di </w:t>
      </w:r>
      <w:r w:rsidRPr="00CB107B">
        <w:rPr>
          <w:rFonts w:ascii="Tahoma" w:hAnsi="Tahoma" w:cs="Tahoma"/>
          <w:i/>
        </w:rPr>
        <w:t xml:space="preserve">tax </w:t>
      </w:r>
      <w:proofErr w:type="spellStart"/>
      <w:r w:rsidRPr="00CB107B">
        <w:rPr>
          <w:rFonts w:ascii="Tahoma" w:hAnsi="Tahoma" w:cs="Tahoma"/>
          <w:i/>
        </w:rPr>
        <w:t>expenditures</w:t>
      </w:r>
      <w:proofErr w:type="spellEnd"/>
      <w:r w:rsidRPr="00CB107B">
        <w:rPr>
          <w:rFonts w:ascii="Tahoma" w:hAnsi="Tahoma" w:cs="Tahoma"/>
        </w:rPr>
        <w:t xml:space="preserve"> (in particolare, con riferimento alle detrazioni previste a sostegno delle forme di assistenza sanitaria integrativa e di previdenza complementare).</w:t>
      </w:r>
    </w:p>
    <w:p w:rsidR="006A2605" w:rsidRPr="00CB107B" w:rsidRDefault="006A2605" w:rsidP="006A2605">
      <w:pPr>
        <w:jc w:val="both"/>
        <w:rPr>
          <w:rFonts w:ascii="Tahoma" w:hAnsi="Tahoma" w:cs="Tahoma"/>
        </w:rPr>
      </w:pPr>
    </w:p>
    <w:p w:rsidR="006E0452" w:rsidRDefault="006E0452" w:rsidP="006A2605">
      <w:pPr>
        <w:jc w:val="both"/>
        <w:rPr>
          <w:rFonts w:ascii="Tahoma" w:hAnsi="Tahoma" w:cs="Tahoma"/>
        </w:rPr>
      </w:pPr>
    </w:p>
    <w:p w:rsidR="006E0452" w:rsidRDefault="006E0452" w:rsidP="006A2605">
      <w:pPr>
        <w:jc w:val="both"/>
        <w:rPr>
          <w:rFonts w:ascii="Tahoma" w:hAnsi="Tahoma" w:cs="Tahoma"/>
        </w:rPr>
      </w:pPr>
    </w:p>
    <w:p w:rsidR="006E0452" w:rsidRDefault="006E0452" w:rsidP="006A2605">
      <w:pPr>
        <w:jc w:val="both"/>
        <w:rPr>
          <w:rFonts w:ascii="Tahoma" w:hAnsi="Tahoma" w:cs="Tahoma"/>
        </w:rPr>
      </w:pPr>
    </w:p>
    <w:p w:rsidR="006E0452" w:rsidRDefault="006E0452" w:rsidP="006A2605">
      <w:pPr>
        <w:jc w:val="both"/>
        <w:rPr>
          <w:rFonts w:ascii="Tahoma" w:hAnsi="Tahoma" w:cs="Tahoma"/>
        </w:rPr>
      </w:pPr>
    </w:p>
    <w:p w:rsidR="006E0452" w:rsidRDefault="006E0452" w:rsidP="006A2605">
      <w:pPr>
        <w:jc w:val="both"/>
        <w:rPr>
          <w:rFonts w:ascii="Tahoma" w:hAnsi="Tahoma" w:cs="Tahoma"/>
        </w:rPr>
      </w:pPr>
    </w:p>
    <w:p w:rsidR="006A2605" w:rsidRPr="00CB107B" w:rsidRDefault="006A2605" w:rsidP="006A2605">
      <w:pPr>
        <w:jc w:val="both"/>
        <w:rPr>
          <w:rFonts w:ascii="Tahoma" w:hAnsi="Tahoma" w:cs="Tahoma"/>
        </w:rPr>
      </w:pPr>
      <w:r w:rsidRPr="00CB107B">
        <w:rPr>
          <w:rFonts w:ascii="Tahoma" w:hAnsi="Tahoma" w:cs="Tahoma"/>
        </w:rPr>
        <w:t xml:space="preserve">Il Cons. Zaccardi è stato in grado di fornirci informazioni già abbastanza diffuse sulle misure su cui sta lavorando nella stesura della Legge di Bilancio, confermando che il Ministero è fortemente impegnato, in questo momento, a redigere le proposte di legge necessarie a dare attuazione alla cd. </w:t>
      </w:r>
      <w:proofErr w:type="spellStart"/>
      <w:r w:rsidRPr="00CB107B">
        <w:rPr>
          <w:rFonts w:ascii="Tahoma" w:hAnsi="Tahoma" w:cs="Tahoma"/>
          <w:i/>
        </w:rPr>
        <w:t>flat</w:t>
      </w:r>
      <w:proofErr w:type="spellEnd"/>
      <w:r w:rsidRPr="00CB107B">
        <w:rPr>
          <w:rFonts w:ascii="Tahoma" w:hAnsi="Tahoma" w:cs="Tahoma"/>
          <w:i/>
        </w:rPr>
        <w:t xml:space="preserve"> tax</w:t>
      </w:r>
      <w:r w:rsidRPr="00CB107B">
        <w:rPr>
          <w:rFonts w:ascii="Tahoma" w:hAnsi="Tahoma" w:cs="Tahoma"/>
        </w:rPr>
        <w:t xml:space="preserve"> e al reddito di cittadinanza, due misure che le forze di maggioranza sono particolarmente intenzionate ad introdurre nella Legge di Bilancio. </w:t>
      </w:r>
    </w:p>
    <w:p w:rsidR="006A2605" w:rsidRPr="00CB107B" w:rsidRDefault="006A2605" w:rsidP="006A2605">
      <w:pPr>
        <w:jc w:val="both"/>
        <w:rPr>
          <w:rFonts w:ascii="Tahoma" w:hAnsi="Tahoma" w:cs="Tahoma"/>
          <w:color w:val="000000"/>
        </w:rPr>
      </w:pPr>
    </w:p>
    <w:p w:rsidR="006A2605" w:rsidRPr="00CB107B" w:rsidRDefault="006A2605" w:rsidP="006A2605">
      <w:pPr>
        <w:autoSpaceDE w:val="0"/>
        <w:autoSpaceDN w:val="0"/>
        <w:adjustRightInd w:val="0"/>
        <w:jc w:val="both"/>
        <w:rPr>
          <w:rFonts w:ascii="Tahoma" w:hAnsi="Tahoma" w:cs="Tahoma"/>
          <w:lang w:eastAsia="en-US"/>
        </w:rPr>
      </w:pPr>
      <w:r w:rsidRPr="00CB107B">
        <w:rPr>
          <w:rFonts w:ascii="Tahoma" w:hAnsi="Tahoma" w:cs="Tahoma"/>
          <w:lang w:eastAsia="en-US"/>
        </w:rPr>
        <w:t>Proseguono i rapporti con</w:t>
      </w:r>
      <w:r w:rsidRPr="00CB107B">
        <w:rPr>
          <w:rFonts w:ascii="Tahoma" w:hAnsi="Tahoma" w:cs="Tahoma"/>
          <w:b/>
          <w:lang w:eastAsia="en-US"/>
        </w:rPr>
        <w:t xml:space="preserve"> </w:t>
      </w:r>
      <w:r w:rsidR="006E0452" w:rsidRPr="00CB107B">
        <w:rPr>
          <w:rFonts w:ascii="Tahoma" w:hAnsi="Tahoma" w:cs="Tahoma"/>
          <w:b/>
          <w:lang w:eastAsia="en-US"/>
        </w:rPr>
        <w:t>Raffaele Fontana</w:t>
      </w:r>
      <w:r w:rsidR="006E0452">
        <w:rPr>
          <w:rFonts w:ascii="Tahoma" w:hAnsi="Tahoma" w:cs="Tahoma"/>
          <w:b/>
          <w:lang w:eastAsia="en-US"/>
        </w:rPr>
        <w:t>,</w:t>
      </w:r>
      <w:r w:rsidR="006E0452" w:rsidRPr="00CB107B">
        <w:rPr>
          <w:rFonts w:ascii="Tahoma" w:hAnsi="Tahoma" w:cs="Tahoma"/>
          <w:lang w:eastAsia="en-US"/>
        </w:rPr>
        <w:t xml:space="preserve"> </w:t>
      </w:r>
      <w:r w:rsidRPr="00CB107B">
        <w:rPr>
          <w:rFonts w:ascii="Tahoma" w:hAnsi="Tahoma" w:cs="Tahoma"/>
          <w:b/>
          <w:lang w:eastAsia="en-US"/>
        </w:rPr>
        <w:t xml:space="preserve">Capo Segreteria del Sottosegretario di Stato on. </w:t>
      </w:r>
      <w:proofErr w:type="spellStart"/>
      <w:r w:rsidRPr="00CB107B">
        <w:rPr>
          <w:rFonts w:ascii="Tahoma" w:hAnsi="Tahoma" w:cs="Tahoma"/>
          <w:b/>
          <w:lang w:eastAsia="en-US"/>
        </w:rPr>
        <w:t>Durigon</w:t>
      </w:r>
      <w:proofErr w:type="spellEnd"/>
      <w:r w:rsidR="00582374">
        <w:rPr>
          <w:rFonts w:ascii="Tahoma" w:hAnsi="Tahoma" w:cs="Tahoma"/>
          <w:b/>
          <w:lang w:eastAsia="en-US"/>
        </w:rPr>
        <w:t>:</w:t>
      </w:r>
      <w:r w:rsidR="006E0452">
        <w:rPr>
          <w:rFonts w:ascii="Tahoma" w:hAnsi="Tahoma" w:cs="Tahoma"/>
          <w:b/>
          <w:lang w:eastAsia="en-US"/>
        </w:rPr>
        <w:t xml:space="preserve"> </w:t>
      </w:r>
      <w:r w:rsidR="006E0452" w:rsidRPr="006E0452">
        <w:rPr>
          <w:rFonts w:ascii="Tahoma" w:hAnsi="Tahoma" w:cs="Tahoma"/>
          <w:lang w:eastAsia="en-US"/>
        </w:rPr>
        <w:t>un secondo incontro</w:t>
      </w:r>
      <w:r w:rsidR="006E0452">
        <w:rPr>
          <w:rFonts w:ascii="Tahoma" w:hAnsi="Tahoma" w:cs="Tahoma"/>
          <w:lang w:eastAsia="en-US"/>
        </w:rPr>
        <w:t xml:space="preserve"> </w:t>
      </w:r>
      <w:r w:rsidR="006E0452" w:rsidRPr="006E0452">
        <w:rPr>
          <w:rFonts w:ascii="Tahoma" w:hAnsi="Tahoma" w:cs="Tahoma"/>
          <w:lang w:eastAsia="en-US"/>
        </w:rPr>
        <w:t>si è tenuto</w:t>
      </w:r>
      <w:r w:rsidR="006E0452">
        <w:rPr>
          <w:rFonts w:ascii="Tahoma" w:hAnsi="Tahoma" w:cs="Tahoma"/>
          <w:lang w:eastAsia="en-US"/>
        </w:rPr>
        <w:t xml:space="preserve"> il 21 settembre.  </w:t>
      </w:r>
      <w:r w:rsidRPr="00CB107B">
        <w:rPr>
          <w:rFonts w:ascii="Tahoma" w:hAnsi="Tahoma" w:cs="Tahoma"/>
          <w:lang w:eastAsia="en-US"/>
        </w:rPr>
        <w:t xml:space="preserve">Sulla scia del precedente confronto, si è condivisa principalmente la necessità di un cambiamento e di una ripartenza del sistema produttivo italiano cominciando da un processo di rinnovamento della </w:t>
      </w:r>
      <w:proofErr w:type="spellStart"/>
      <w:r w:rsidRPr="00CB107B">
        <w:rPr>
          <w:rFonts w:ascii="Tahoma" w:hAnsi="Tahoma" w:cs="Tahoma"/>
          <w:i/>
          <w:lang w:eastAsia="en-US"/>
        </w:rPr>
        <w:t>governance</w:t>
      </w:r>
      <w:proofErr w:type="spellEnd"/>
      <w:r w:rsidRPr="00CB107B">
        <w:rPr>
          <w:rFonts w:ascii="Tahoma" w:hAnsi="Tahoma" w:cs="Tahoma"/>
          <w:lang w:eastAsia="en-US"/>
        </w:rPr>
        <w:t xml:space="preserve"> delle piccole-medie imprese, cuore pulsante dell’economia italiana, attraverso una maggiore diffusione e contaminazione della cultura manageriale all’interno delle stesse.  Questo il </w:t>
      </w:r>
      <w:r w:rsidRPr="00CB107B">
        <w:rPr>
          <w:rFonts w:ascii="Tahoma" w:hAnsi="Tahoma" w:cs="Tahoma"/>
          <w:i/>
          <w:lang w:eastAsia="en-US"/>
        </w:rPr>
        <w:t xml:space="preserve">file </w:t>
      </w:r>
      <w:proofErr w:type="spellStart"/>
      <w:r w:rsidRPr="00CB107B">
        <w:rPr>
          <w:rFonts w:ascii="Tahoma" w:hAnsi="Tahoma" w:cs="Tahoma"/>
          <w:i/>
          <w:lang w:eastAsia="en-US"/>
        </w:rPr>
        <w:t>rouge</w:t>
      </w:r>
      <w:proofErr w:type="spellEnd"/>
      <w:r w:rsidRPr="00CB107B">
        <w:rPr>
          <w:rFonts w:ascii="Tahoma" w:hAnsi="Tahoma" w:cs="Tahoma"/>
          <w:i/>
          <w:lang w:eastAsia="en-US"/>
        </w:rPr>
        <w:t xml:space="preserve"> </w:t>
      </w:r>
      <w:r w:rsidRPr="00CB107B">
        <w:rPr>
          <w:rFonts w:ascii="Tahoma" w:hAnsi="Tahoma" w:cs="Tahoma"/>
          <w:lang w:eastAsia="en-US"/>
        </w:rPr>
        <w:t xml:space="preserve">dell’evento pubblico che </w:t>
      </w:r>
      <w:proofErr w:type="spellStart"/>
      <w:r w:rsidRPr="00CB107B">
        <w:rPr>
          <w:rFonts w:ascii="Tahoma" w:hAnsi="Tahoma" w:cs="Tahoma"/>
          <w:lang w:eastAsia="en-US"/>
        </w:rPr>
        <w:t>Federmanager</w:t>
      </w:r>
      <w:proofErr w:type="spellEnd"/>
      <w:r w:rsidRPr="00CB107B">
        <w:rPr>
          <w:rFonts w:ascii="Tahoma" w:hAnsi="Tahoma" w:cs="Tahoma"/>
          <w:lang w:eastAsia="en-US"/>
        </w:rPr>
        <w:t xml:space="preserve"> sta organizzando per l’autunno con un </w:t>
      </w:r>
      <w:r w:rsidRPr="00CB107B">
        <w:rPr>
          <w:rFonts w:ascii="Tahoma" w:hAnsi="Tahoma" w:cs="Tahoma"/>
          <w:i/>
          <w:lang w:eastAsia="en-US"/>
        </w:rPr>
        <w:t>parterre</w:t>
      </w:r>
      <w:r w:rsidRPr="00CB107B">
        <w:rPr>
          <w:rFonts w:ascii="Tahoma" w:hAnsi="Tahoma" w:cs="Tahoma"/>
          <w:lang w:eastAsia="en-US"/>
        </w:rPr>
        <w:t xml:space="preserve"> variegato che vede la presenza di Parti sociali ed illustri esponenti del mondo politico-istituzionale chiamati ad intervenire sul tema, cui il dott. Fontana ha dichiarato la sua disponibilità e quella dell’on. </w:t>
      </w:r>
      <w:proofErr w:type="spellStart"/>
      <w:r w:rsidRPr="00CB107B">
        <w:rPr>
          <w:rFonts w:ascii="Tahoma" w:hAnsi="Tahoma" w:cs="Tahoma"/>
          <w:lang w:eastAsia="en-US"/>
        </w:rPr>
        <w:t>Durigon</w:t>
      </w:r>
      <w:proofErr w:type="spellEnd"/>
      <w:r w:rsidRPr="00CB107B">
        <w:rPr>
          <w:rFonts w:ascii="Tahoma" w:hAnsi="Tahoma" w:cs="Tahoma"/>
          <w:lang w:eastAsia="en-US"/>
        </w:rPr>
        <w:t xml:space="preserve"> a prendervi parte.</w:t>
      </w: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r w:rsidRPr="00CB107B">
        <w:rPr>
          <w:rFonts w:ascii="Tahoma" w:hAnsi="Tahoma" w:cs="Tahoma"/>
          <w:lang w:eastAsia="en-US"/>
        </w:rPr>
        <w:t xml:space="preserve">L’occasione sarà proficua per illustrare i contenuti della Proposta di legge per la prossima Legge di Bilancio che </w:t>
      </w:r>
      <w:proofErr w:type="spellStart"/>
      <w:r w:rsidRPr="00CB107B">
        <w:rPr>
          <w:rFonts w:ascii="Tahoma" w:hAnsi="Tahoma" w:cs="Tahoma"/>
          <w:lang w:eastAsia="en-US"/>
        </w:rPr>
        <w:t>Federmanager</w:t>
      </w:r>
      <w:proofErr w:type="spellEnd"/>
      <w:r w:rsidRPr="00CB107B">
        <w:rPr>
          <w:rFonts w:ascii="Tahoma" w:hAnsi="Tahoma" w:cs="Tahoma"/>
          <w:lang w:eastAsia="en-US"/>
        </w:rPr>
        <w:t xml:space="preserve"> ha presentato per l’introduzione di voucher sulle assunzioni di Innovation Manager da parte di micro, piccole e medie imprese o reti d’impresa che ha trovato pieno apprezzamento da parte del dott. Fontana, rimarcando ancora una volta gli effetti benefici che il ruolo di un manager può avere nel processo di rilancio delle PMI.</w:t>
      </w: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r w:rsidRPr="00CB107B">
        <w:rPr>
          <w:rFonts w:ascii="Tahoma" w:hAnsi="Tahoma" w:cs="Tahoma"/>
          <w:lang w:eastAsia="en-US"/>
        </w:rPr>
        <w:t xml:space="preserve">Positiva è stata la richiesta di collaborazione rivolta a </w:t>
      </w:r>
      <w:proofErr w:type="spellStart"/>
      <w:r w:rsidRPr="00CB107B">
        <w:rPr>
          <w:rFonts w:ascii="Tahoma" w:hAnsi="Tahoma" w:cs="Tahoma"/>
          <w:lang w:eastAsia="en-US"/>
        </w:rPr>
        <w:t>Federmanager</w:t>
      </w:r>
      <w:proofErr w:type="spellEnd"/>
      <w:r w:rsidRPr="00CB107B">
        <w:rPr>
          <w:rFonts w:ascii="Tahoma" w:hAnsi="Tahoma" w:cs="Tahoma"/>
          <w:lang w:eastAsia="en-US"/>
        </w:rPr>
        <w:t xml:space="preserve"> rispetto al progetto riformatore che sta riguardando il c.d. Terzo </w:t>
      </w:r>
      <w:r w:rsidR="00582374">
        <w:rPr>
          <w:rFonts w:ascii="Tahoma" w:hAnsi="Tahoma" w:cs="Tahoma"/>
          <w:lang w:eastAsia="en-US"/>
        </w:rPr>
        <w:t>s</w:t>
      </w:r>
      <w:bookmarkStart w:id="0" w:name="_GoBack"/>
      <w:bookmarkEnd w:id="0"/>
      <w:r w:rsidRPr="00CB107B">
        <w:rPr>
          <w:rFonts w:ascii="Tahoma" w:hAnsi="Tahoma" w:cs="Tahoma"/>
          <w:lang w:eastAsia="en-US"/>
        </w:rPr>
        <w:t xml:space="preserve">ettore, un </w:t>
      </w:r>
      <w:r w:rsidR="00582374">
        <w:rPr>
          <w:rFonts w:ascii="Tahoma" w:hAnsi="Tahoma" w:cs="Tahoma"/>
          <w:lang w:eastAsia="en-US"/>
        </w:rPr>
        <w:t>s</w:t>
      </w:r>
      <w:r w:rsidRPr="00CB107B">
        <w:rPr>
          <w:rFonts w:ascii="Tahoma" w:hAnsi="Tahoma" w:cs="Tahoma"/>
          <w:lang w:eastAsia="en-US"/>
        </w:rPr>
        <w:t>ettore che ha riportato ad oggi risultati positivi e con buone prospettive avanti a s</w:t>
      </w:r>
      <w:r w:rsidR="006E0452">
        <w:rPr>
          <w:rFonts w:ascii="Tahoma" w:hAnsi="Tahoma" w:cs="Tahoma"/>
          <w:lang w:eastAsia="en-US"/>
        </w:rPr>
        <w:t>é</w:t>
      </w:r>
      <w:r w:rsidRPr="00CB107B">
        <w:rPr>
          <w:rFonts w:ascii="Tahoma" w:hAnsi="Tahoma" w:cs="Tahoma"/>
          <w:lang w:eastAsia="en-US"/>
        </w:rPr>
        <w:t>. Congiuntamente si è convenuto che affinché anche il Terzo settore possa diventare un altro pilastro dell’economia italiana è fondamentale che anche la sua gestione sia improntata sui principi cardine della cultura manageriale.</w:t>
      </w: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autoSpaceDE w:val="0"/>
        <w:autoSpaceDN w:val="0"/>
        <w:adjustRightInd w:val="0"/>
        <w:jc w:val="both"/>
        <w:rPr>
          <w:rFonts w:ascii="Tahoma" w:hAnsi="Tahoma" w:cs="Tahoma"/>
          <w:lang w:eastAsia="en-US"/>
        </w:rPr>
      </w:pPr>
    </w:p>
    <w:p w:rsidR="006A2605" w:rsidRPr="00CB107B" w:rsidRDefault="006A2605" w:rsidP="006A2605">
      <w:pPr>
        <w:jc w:val="both"/>
        <w:rPr>
          <w:rFonts w:ascii="Tahoma" w:hAnsi="Tahoma" w:cs="Tahoma"/>
        </w:rPr>
      </w:pPr>
    </w:p>
    <w:p w:rsidR="006A2605" w:rsidRPr="00CB107B" w:rsidRDefault="006A2605" w:rsidP="006A2605">
      <w:pPr>
        <w:jc w:val="both"/>
        <w:rPr>
          <w:rFonts w:ascii="Tahoma" w:hAnsi="Tahoma" w:cs="Tahoma"/>
        </w:rPr>
      </w:pPr>
    </w:p>
    <w:p w:rsidR="00374B5F" w:rsidRPr="00CB107B" w:rsidRDefault="00374B5F" w:rsidP="00766A5E">
      <w:pPr>
        <w:ind w:left="142" w:right="225"/>
        <w:jc w:val="both"/>
        <w:rPr>
          <w:rFonts w:ascii="Tahoma" w:hAnsi="Tahoma" w:cs="Tahoma"/>
        </w:rPr>
      </w:pPr>
    </w:p>
    <w:p w:rsidR="007162D6" w:rsidRPr="00CB107B" w:rsidRDefault="007162D6" w:rsidP="001C76ED">
      <w:pPr>
        <w:ind w:left="142" w:right="225"/>
        <w:jc w:val="center"/>
        <w:rPr>
          <w:rFonts w:ascii="Tahoma" w:hAnsi="Tahoma" w:cs="Tahoma"/>
          <w:b/>
        </w:rPr>
      </w:pPr>
    </w:p>
    <w:sectPr w:rsidR="007162D6" w:rsidRPr="00CB107B" w:rsidSect="002604FE">
      <w:headerReference w:type="default" r:id="rId8"/>
      <w:footerReference w:type="default" r:id="rId9"/>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7C5" w:rsidRDefault="00C037C5" w:rsidP="00E9149E">
      <w:r>
        <w:separator/>
      </w:r>
    </w:p>
  </w:endnote>
  <w:endnote w:type="continuationSeparator" w:id="0">
    <w:p w:rsidR="00C037C5" w:rsidRDefault="00C037C5"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0B" w:rsidRDefault="00ED010B" w:rsidP="00ED010B">
    <w:pPr>
      <w:pStyle w:val="Pidipagina"/>
      <w:rPr>
        <w:rFonts w:ascii="Verdana" w:hAnsi="Verdana"/>
        <w:color w:val="999999"/>
        <w:sz w:val="16"/>
        <w:szCs w:val="16"/>
        <w:u w:val="thick"/>
      </w:rPr>
    </w:pPr>
  </w:p>
  <w:p w:rsidR="00ED010B" w:rsidRDefault="00CB107B" w:rsidP="00ED010B">
    <w:pPr>
      <w:pStyle w:val="Pidipagina"/>
      <w:tabs>
        <w:tab w:val="left" w:pos="1425"/>
      </w:tabs>
      <w:rPr>
        <w:rFonts w:ascii="Verdana" w:hAnsi="Verdana"/>
        <w:color w:val="999999"/>
        <w:sz w:val="16"/>
        <w:szCs w:val="16"/>
        <w:u w:val="thick"/>
      </w:rPr>
    </w:pPr>
    <w:r>
      <w:rPr>
        <w:noProof/>
        <w:lang w:eastAsia="it-IT"/>
      </w:rPr>
      <mc:AlternateContent>
        <mc:Choice Requires="wps">
          <w:drawing>
            <wp:anchor distT="0" distB="0" distL="114300" distR="114300" simplePos="0" relativeHeight="251657216" behindDoc="0" locked="0" layoutInCell="1" allowOverlap="1" wp14:anchorId="734C91C1" wp14:editId="5B8083BC">
              <wp:simplePos x="0" y="0"/>
              <wp:positionH relativeFrom="margin">
                <wp:align>center</wp:align>
              </wp:positionH>
              <wp:positionV relativeFrom="paragraph">
                <wp:posOffset>7620</wp:posOffset>
              </wp:positionV>
              <wp:extent cx="306705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E6A2" id="Connettore 1 2"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pt" to="2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" strokecolor="#969696" strokeweight="1.5pt">
              <w10:wrap anchorx="margin"/>
            </v:line>
          </w:pict>
        </mc:Fallback>
      </mc:AlternateContent>
    </w:r>
    <w:r w:rsidR="00ED010B">
      <w:rPr>
        <w:rFonts w:ascii="Verdana" w:hAnsi="Verdana"/>
        <w:color w:val="999999"/>
        <w:sz w:val="16"/>
        <w:szCs w:val="16"/>
        <w:u w:val="thick"/>
      </w:rPr>
      <w:t xml:space="preserve">   </w:t>
    </w:r>
  </w:p>
  <w:p w:rsidR="00ED010B" w:rsidRDefault="00ED010B" w:rsidP="00ED010B">
    <w:pPr>
      <w:pStyle w:val="Pidipagina"/>
      <w:jc w:val="center"/>
      <w:rPr>
        <w:rFonts w:ascii="Verdana" w:hAnsi="Verdana"/>
        <w:sz w:val="16"/>
        <w:szCs w:val="16"/>
      </w:rPr>
    </w:pPr>
    <w:r>
      <w:rPr>
        <w:rFonts w:ascii="Verdana" w:hAnsi="Verdana"/>
        <w:sz w:val="16"/>
        <w:szCs w:val="16"/>
      </w:rPr>
      <w:t>Via Ravenna, 14 – 00161 ROMA – Tel. 06.44.07.01</w:t>
    </w:r>
  </w:p>
  <w:p w:rsidR="00ED010B" w:rsidRDefault="00ED010B" w:rsidP="00ED010B">
    <w:pPr>
      <w:pStyle w:val="Pidipagina"/>
      <w:jc w:val="center"/>
      <w:rPr>
        <w:rFonts w:ascii="Verdana" w:hAnsi="Verdana"/>
        <w:sz w:val="16"/>
        <w:szCs w:val="16"/>
      </w:rPr>
    </w:pPr>
    <w:r>
      <w:rPr>
        <w:rFonts w:ascii="Verdana" w:hAnsi="Verdana"/>
        <w:sz w:val="16"/>
        <w:szCs w:val="16"/>
      </w:rPr>
      <w:t>e-mail: federmanager@federmanager.it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7C5" w:rsidRDefault="00C037C5" w:rsidP="00E9149E">
      <w:r>
        <w:separator/>
      </w:r>
    </w:p>
  </w:footnote>
  <w:footnote w:type="continuationSeparator" w:id="0">
    <w:p w:rsidR="00C037C5" w:rsidRDefault="00C037C5" w:rsidP="00E9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9E" w:rsidRDefault="00E9149E" w:rsidP="00E9149E">
    <w:pPr>
      <w:pStyle w:val="Intestazione"/>
      <w:jc w:val="center"/>
    </w:pPr>
    <w:r>
      <w:rPr>
        <w:noProof/>
        <w:lang w:eastAsia="it-IT"/>
      </w:rPr>
      <w:drawing>
        <wp:inline distT="0" distB="0" distL="0" distR="0" wp14:anchorId="13762865" wp14:editId="36F86BCE">
          <wp:extent cx="3232150" cy="381000"/>
          <wp:effectExtent l="0" t="0" r="6350" b="0"/>
          <wp:docPr id="4" name="Immagine 4" descr="X:\Consultazione_comune\Loghi\FEDERMANAGER\Feder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ltazione_comune\Loghi\FEDERMANAGER\Feder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221" cy="381716"/>
                  </a:xfrm>
                  <a:prstGeom prst="rect">
                    <a:avLst/>
                  </a:prstGeom>
                  <a:noFill/>
                  <a:ln>
                    <a:noFill/>
                  </a:ln>
                </pic:spPr>
              </pic:pic>
            </a:graphicData>
          </a:graphic>
        </wp:inline>
      </w:drawing>
    </w:r>
  </w:p>
  <w:p w:rsidR="008B0E0C" w:rsidRDefault="008B0E0C" w:rsidP="00E9149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A"/>
    <w:multiLevelType w:val="hybridMultilevel"/>
    <w:tmpl w:val="8532680C"/>
    <w:lvl w:ilvl="0" w:tplc="0F128D5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80BEF"/>
    <w:multiLevelType w:val="hybridMultilevel"/>
    <w:tmpl w:val="F190C97A"/>
    <w:lvl w:ilvl="0" w:tplc="099C1A22">
      <w:start w:val="1"/>
      <w:numFmt w:val="bullet"/>
      <w:lvlText w:val=""/>
      <w:lvlJc w:val="left"/>
      <w:pPr>
        <w:tabs>
          <w:tab w:val="num" w:pos="720"/>
        </w:tabs>
        <w:ind w:left="720" w:hanging="360"/>
      </w:pPr>
      <w:rPr>
        <w:rFonts w:ascii="Wingdings" w:hAnsi="Wingdings" w:hint="default"/>
      </w:rPr>
    </w:lvl>
    <w:lvl w:ilvl="1" w:tplc="19263B96">
      <w:start w:val="1"/>
      <w:numFmt w:val="bullet"/>
      <w:lvlText w:val=""/>
      <w:lvlJc w:val="left"/>
      <w:pPr>
        <w:tabs>
          <w:tab w:val="num" w:pos="1440"/>
        </w:tabs>
        <w:ind w:left="1440" w:hanging="360"/>
      </w:pPr>
      <w:rPr>
        <w:rFonts w:ascii="Wingdings" w:hAnsi="Wingdings" w:hint="default"/>
      </w:rPr>
    </w:lvl>
    <w:lvl w:ilvl="2" w:tplc="7098D414">
      <w:start w:val="1"/>
      <w:numFmt w:val="bullet"/>
      <w:lvlText w:val=""/>
      <w:lvlJc w:val="left"/>
      <w:pPr>
        <w:tabs>
          <w:tab w:val="num" w:pos="2160"/>
        </w:tabs>
        <w:ind w:left="2160" w:hanging="360"/>
      </w:pPr>
      <w:rPr>
        <w:rFonts w:ascii="Wingdings" w:hAnsi="Wingdings" w:hint="default"/>
      </w:rPr>
    </w:lvl>
    <w:lvl w:ilvl="3" w:tplc="8F66C996">
      <w:start w:val="1"/>
      <w:numFmt w:val="bullet"/>
      <w:lvlText w:val=""/>
      <w:lvlJc w:val="left"/>
      <w:pPr>
        <w:tabs>
          <w:tab w:val="num" w:pos="2880"/>
        </w:tabs>
        <w:ind w:left="2880" w:hanging="360"/>
      </w:pPr>
      <w:rPr>
        <w:rFonts w:ascii="Wingdings" w:hAnsi="Wingdings" w:hint="default"/>
      </w:rPr>
    </w:lvl>
    <w:lvl w:ilvl="4" w:tplc="1462629E">
      <w:start w:val="1"/>
      <w:numFmt w:val="bullet"/>
      <w:lvlText w:val=""/>
      <w:lvlJc w:val="left"/>
      <w:pPr>
        <w:tabs>
          <w:tab w:val="num" w:pos="3600"/>
        </w:tabs>
        <w:ind w:left="3600" w:hanging="360"/>
      </w:pPr>
      <w:rPr>
        <w:rFonts w:ascii="Wingdings" w:hAnsi="Wingdings" w:hint="default"/>
      </w:rPr>
    </w:lvl>
    <w:lvl w:ilvl="5" w:tplc="BD46A3AA">
      <w:start w:val="1"/>
      <w:numFmt w:val="bullet"/>
      <w:lvlText w:val=""/>
      <w:lvlJc w:val="left"/>
      <w:pPr>
        <w:tabs>
          <w:tab w:val="num" w:pos="4320"/>
        </w:tabs>
        <w:ind w:left="4320" w:hanging="360"/>
      </w:pPr>
      <w:rPr>
        <w:rFonts w:ascii="Wingdings" w:hAnsi="Wingdings" w:hint="default"/>
      </w:rPr>
    </w:lvl>
    <w:lvl w:ilvl="6" w:tplc="57143242">
      <w:start w:val="1"/>
      <w:numFmt w:val="bullet"/>
      <w:lvlText w:val=""/>
      <w:lvlJc w:val="left"/>
      <w:pPr>
        <w:tabs>
          <w:tab w:val="num" w:pos="5040"/>
        </w:tabs>
        <w:ind w:left="5040" w:hanging="360"/>
      </w:pPr>
      <w:rPr>
        <w:rFonts w:ascii="Wingdings" w:hAnsi="Wingdings" w:hint="default"/>
      </w:rPr>
    </w:lvl>
    <w:lvl w:ilvl="7" w:tplc="7ADA6F78">
      <w:start w:val="1"/>
      <w:numFmt w:val="bullet"/>
      <w:lvlText w:val=""/>
      <w:lvlJc w:val="left"/>
      <w:pPr>
        <w:tabs>
          <w:tab w:val="num" w:pos="5760"/>
        </w:tabs>
        <w:ind w:left="5760" w:hanging="360"/>
      </w:pPr>
      <w:rPr>
        <w:rFonts w:ascii="Wingdings" w:hAnsi="Wingdings" w:hint="default"/>
      </w:rPr>
    </w:lvl>
    <w:lvl w:ilvl="8" w:tplc="AF5A8BC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84AD0"/>
    <w:multiLevelType w:val="hybridMultilevel"/>
    <w:tmpl w:val="6DBC2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4F96642"/>
    <w:multiLevelType w:val="hybridMultilevel"/>
    <w:tmpl w:val="69BAA410"/>
    <w:lvl w:ilvl="0" w:tplc="763EA022">
      <w:start w:val="1"/>
      <w:numFmt w:val="bullet"/>
      <w:lvlText w:val=""/>
      <w:lvlJc w:val="left"/>
      <w:pPr>
        <w:tabs>
          <w:tab w:val="num" w:pos="720"/>
        </w:tabs>
        <w:ind w:left="720" w:hanging="360"/>
      </w:pPr>
      <w:rPr>
        <w:rFonts w:ascii="Wingdings" w:hAnsi="Wingdings" w:hint="default"/>
      </w:rPr>
    </w:lvl>
    <w:lvl w:ilvl="1" w:tplc="AFFE1FC8">
      <w:start w:val="1"/>
      <w:numFmt w:val="bullet"/>
      <w:lvlText w:val=""/>
      <w:lvlJc w:val="left"/>
      <w:pPr>
        <w:tabs>
          <w:tab w:val="num" w:pos="1440"/>
        </w:tabs>
        <w:ind w:left="1440" w:hanging="360"/>
      </w:pPr>
      <w:rPr>
        <w:rFonts w:ascii="Wingdings" w:hAnsi="Wingdings" w:hint="default"/>
      </w:rPr>
    </w:lvl>
    <w:lvl w:ilvl="2" w:tplc="9A5C4084">
      <w:start w:val="1"/>
      <w:numFmt w:val="bullet"/>
      <w:lvlText w:val=""/>
      <w:lvlJc w:val="left"/>
      <w:pPr>
        <w:tabs>
          <w:tab w:val="num" w:pos="2160"/>
        </w:tabs>
        <w:ind w:left="2160" w:hanging="360"/>
      </w:pPr>
      <w:rPr>
        <w:rFonts w:ascii="Wingdings" w:hAnsi="Wingdings" w:hint="default"/>
      </w:rPr>
    </w:lvl>
    <w:lvl w:ilvl="3" w:tplc="61963C38">
      <w:start w:val="1"/>
      <w:numFmt w:val="bullet"/>
      <w:lvlText w:val=""/>
      <w:lvlJc w:val="left"/>
      <w:pPr>
        <w:tabs>
          <w:tab w:val="num" w:pos="2880"/>
        </w:tabs>
        <w:ind w:left="2880" w:hanging="360"/>
      </w:pPr>
      <w:rPr>
        <w:rFonts w:ascii="Wingdings" w:hAnsi="Wingdings" w:hint="default"/>
      </w:rPr>
    </w:lvl>
    <w:lvl w:ilvl="4" w:tplc="848C731E">
      <w:start w:val="1"/>
      <w:numFmt w:val="bullet"/>
      <w:lvlText w:val=""/>
      <w:lvlJc w:val="left"/>
      <w:pPr>
        <w:tabs>
          <w:tab w:val="num" w:pos="3600"/>
        </w:tabs>
        <w:ind w:left="3600" w:hanging="360"/>
      </w:pPr>
      <w:rPr>
        <w:rFonts w:ascii="Wingdings" w:hAnsi="Wingdings" w:hint="default"/>
      </w:rPr>
    </w:lvl>
    <w:lvl w:ilvl="5" w:tplc="B3368F4E">
      <w:start w:val="1"/>
      <w:numFmt w:val="bullet"/>
      <w:lvlText w:val=""/>
      <w:lvlJc w:val="left"/>
      <w:pPr>
        <w:tabs>
          <w:tab w:val="num" w:pos="4320"/>
        </w:tabs>
        <w:ind w:left="4320" w:hanging="360"/>
      </w:pPr>
      <w:rPr>
        <w:rFonts w:ascii="Wingdings" w:hAnsi="Wingdings" w:hint="default"/>
      </w:rPr>
    </w:lvl>
    <w:lvl w:ilvl="6" w:tplc="047A118C">
      <w:start w:val="1"/>
      <w:numFmt w:val="bullet"/>
      <w:lvlText w:val=""/>
      <w:lvlJc w:val="left"/>
      <w:pPr>
        <w:tabs>
          <w:tab w:val="num" w:pos="5040"/>
        </w:tabs>
        <w:ind w:left="5040" w:hanging="360"/>
      </w:pPr>
      <w:rPr>
        <w:rFonts w:ascii="Wingdings" w:hAnsi="Wingdings" w:hint="default"/>
      </w:rPr>
    </w:lvl>
    <w:lvl w:ilvl="7" w:tplc="ACEEBA3A">
      <w:start w:val="1"/>
      <w:numFmt w:val="bullet"/>
      <w:lvlText w:val=""/>
      <w:lvlJc w:val="left"/>
      <w:pPr>
        <w:tabs>
          <w:tab w:val="num" w:pos="5760"/>
        </w:tabs>
        <w:ind w:left="5760" w:hanging="360"/>
      </w:pPr>
      <w:rPr>
        <w:rFonts w:ascii="Wingdings" w:hAnsi="Wingdings" w:hint="default"/>
      </w:rPr>
    </w:lvl>
    <w:lvl w:ilvl="8" w:tplc="F4AC1E9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9A4A7"/>
    <w:multiLevelType w:val="hybridMultilevel"/>
    <w:tmpl w:val="2BC42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7142CA"/>
    <w:multiLevelType w:val="hybridMultilevel"/>
    <w:tmpl w:val="0ED43B52"/>
    <w:lvl w:ilvl="0" w:tplc="25745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6246F3"/>
    <w:multiLevelType w:val="hybridMultilevel"/>
    <w:tmpl w:val="4634CFBC"/>
    <w:lvl w:ilvl="0" w:tplc="09880C7C">
      <w:start w:val="1"/>
      <w:numFmt w:val="bullet"/>
      <w:lvlText w:val=""/>
      <w:lvlJc w:val="left"/>
      <w:pPr>
        <w:tabs>
          <w:tab w:val="num" w:pos="720"/>
        </w:tabs>
        <w:ind w:left="720" w:hanging="360"/>
      </w:pPr>
      <w:rPr>
        <w:rFonts w:ascii="Wingdings" w:hAnsi="Wingdings" w:hint="default"/>
      </w:rPr>
    </w:lvl>
    <w:lvl w:ilvl="1" w:tplc="43022860">
      <w:start w:val="1"/>
      <w:numFmt w:val="bullet"/>
      <w:lvlText w:val=""/>
      <w:lvlJc w:val="left"/>
      <w:pPr>
        <w:tabs>
          <w:tab w:val="num" w:pos="1440"/>
        </w:tabs>
        <w:ind w:left="1440" w:hanging="360"/>
      </w:pPr>
      <w:rPr>
        <w:rFonts w:ascii="Wingdings" w:hAnsi="Wingdings" w:hint="default"/>
      </w:rPr>
    </w:lvl>
    <w:lvl w:ilvl="2" w:tplc="433CC90E">
      <w:start w:val="1"/>
      <w:numFmt w:val="bullet"/>
      <w:lvlText w:val=""/>
      <w:lvlJc w:val="left"/>
      <w:pPr>
        <w:tabs>
          <w:tab w:val="num" w:pos="2160"/>
        </w:tabs>
        <w:ind w:left="2160" w:hanging="360"/>
      </w:pPr>
      <w:rPr>
        <w:rFonts w:ascii="Wingdings" w:hAnsi="Wingdings" w:hint="default"/>
      </w:rPr>
    </w:lvl>
    <w:lvl w:ilvl="3" w:tplc="9EFEE8B0">
      <w:start w:val="1"/>
      <w:numFmt w:val="bullet"/>
      <w:lvlText w:val=""/>
      <w:lvlJc w:val="left"/>
      <w:pPr>
        <w:tabs>
          <w:tab w:val="num" w:pos="2880"/>
        </w:tabs>
        <w:ind w:left="2880" w:hanging="360"/>
      </w:pPr>
      <w:rPr>
        <w:rFonts w:ascii="Wingdings" w:hAnsi="Wingdings" w:hint="default"/>
      </w:rPr>
    </w:lvl>
    <w:lvl w:ilvl="4" w:tplc="6C06C09C">
      <w:start w:val="1"/>
      <w:numFmt w:val="bullet"/>
      <w:lvlText w:val=""/>
      <w:lvlJc w:val="left"/>
      <w:pPr>
        <w:tabs>
          <w:tab w:val="num" w:pos="3600"/>
        </w:tabs>
        <w:ind w:left="3600" w:hanging="360"/>
      </w:pPr>
      <w:rPr>
        <w:rFonts w:ascii="Wingdings" w:hAnsi="Wingdings" w:hint="default"/>
      </w:rPr>
    </w:lvl>
    <w:lvl w:ilvl="5" w:tplc="9268025E">
      <w:start w:val="1"/>
      <w:numFmt w:val="bullet"/>
      <w:lvlText w:val=""/>
      <w:lvlJc w:val="left"/>
      <w:pPr>
        <w:tabs>
          <w:tab w:val="num" w:pos="4320"/>
        </w:tabs>
        <w:ind w:left="4320" w:hanging="360"/>
      </w:pPr>
      <w:rPr>
        <w:rFonts w:ascii="Wingdings" w:hAnsi="Wingdings" w:hint="default"/>
      </w:rPr>
    </w:lvl>
    <w:lvl w:ilvl="6" w:tplc="5044CD86">
      <w:start w:val="1"/>
      <w:numFmt w:val="bullet"/>
      <w:lvlText w:val=""/>
      <w:lvlJc w:val="left"/>
      <w:pPr>
        <w:tabs>
          <w:tab w:val="num" w:pos="5040"/>
        </w:tabs>
        <w:ind w:left="5040" w:hanging="360"/>
      </w:pPr>
      <w:rPr>
        <w:rFonts w:ascii="Wingdings" w:hAnsi="Wingdings" w:hint="default"/>
      </w:rPr>
    </w:lvl>
    <w:lvl w:ilvl="7" w:tplc="2068A76A">
      <w:start w:val="1"/>
      <w:numFmt w:val="bullet"/>
      <w:lvlText w:val=""/>
      <w:lvlJc w:val="left"/>
      <w:pPr>
        <w:tabs>
          <w:tab w:val="num" w:pos="5760"/>
        </w:tabs>
        <w:ind w:left="5760" w:hanging="360"/>
      </w:pPr>
      <w:rPr>
        <w:rFonts w:ascii="Wingdings" w:hAnsi="Wingdings" w:hint="default"/>
      </w:rPr>
    </w:lvl>
    <w:lvl w:ilvl="8" w:tplc="3B52389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F84201"/>
    <w:multiLevelType w:val="hybridMultilevel"/>
    <w:tmpl w:val="DAFA4490"/>
    <w:lvl w:ilvl="0" w:tplc="73D2C4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9E"/>
    <w:rsid w:val="00024881"/>
    <w:rsid w:val="00025481"/>
    <w:rsid w:val="0003658F"/>
    <w:rsid w:val="00044155"/>
    <w:rsid w:val="000528A8"/>
    <w:rsid w:val="00061058"/>
    <w:rsid w:val="0006539A"/>
    <w:rsid w:val="00091AF7"/>
    <w:rsid w:val="000A25AB"/>
    <w:rsid w:val="000A3FD9"/>
    <w:rsid w:val="000A5EF6"/>
    <w:rsid w:val="000A6BFB"/>
    <w:rsid w:val="000B0570"/>
    <w:rsid w:val="000B2B31"/>
    <w:rsid w:val="000C3933"/>
    <w:rsid w:val="000D0327"/>
    <w:rsid w:val="000E57CB"/>
    <w:rsid w:val="000E5BA1"/>
    <w:rsid w:val="000F1013"/>
    <w:rsid w:val="00101F3F"/>
    <w:rsid w:val="001071F4"/>
    <w:rsid w:val="00121339"/>
    <w:rsid w:val="00134889"/>
    <w:rsid w:val="00136E70"/>
    <w:rsid w:val="00143794"/>
    <w:rsid w:val="00144102"/>
    <w:rsid w:val="00155641"/>
    <w:rsid w:val="00155C08"/>
    <w:rsid w:val="00167012"/>
    <w:rsid w:val="00171BDF"/>
    <w:rsid w:val="001746A6"/>
    <w:rsid w:val="0018743D"/>
    <w:rsid w:val="00191688"/>
    <w:rsid w:val="00196B8C"/>
    <w:rsid w:val="001B049B"/>
    <w:rsid w:val="001B6046"/>
    <w:rsid w:val="001C1451"/>
    <w:rsid w:val="001C393B"/>
    <w:rsid w:val="001C76ED"/>
    <w:rsid w:val="001D7786"/>
    <w:rsid w:val="001D7C92"/>
    <w:rsid w:val="001E04BE"/>
    <w:rsid w:val="001E52D8"/>
    <w:rsid w:val="001E654D"/>
    <w:rsid w:val="002044C8"/>
    <w:rsid w:val="00222A18"/>
    <w:rsid w:val="0022765B"/>
    <w:rsid w:val="002339A8"/>
    <w:rsid w:val="00235D66"/>
    <w:rsid w:val="00243C72"/>
    <w:rsid w:val="002527D8"/>
    <w:rsid w:val="002542DD"/>
    <w:rsid w:val="00256C86"/>
    <w:rsid w:val="002604FE"/>
    <w:rsid w:val="002836D7"/>
    <w:rsid w:val="00296810"/>
    <w:rsid w:val="002A0E19"/>
    <w:rsid w:val="002A7A90"/>
    <w:rsid w:val="002D6727"/>
    <w:rsid w:val="0031487D"/>
    <w:rsid w:val="003162C9"/>
    <w:rsid w:val="00316A01"/>
    <w:rsid w:val="0032236A"/>
    <w:rsid w:val="0032343C"/>
    <w:rsid w:val="00330074"/>
    <w:rsid w:val="003350A1"/>
    <w:rsid w:val="00344BCF"/>
    <w:rsid w:val="0035108D"/>
    <w:rsid w:val="00365954"/>
    <w:rsid w:val="0037265D"/>
    <w:rsid w:val="00374B5F"/>
    <w:rsid w:val="00380C60"/>
    <w:rsid w:val="00382ED2"/>
    <w:rsid w:val="0038397B"/>
    <w:rsid w:val="003A3C38"/>
    <w:rsid w:val="003A6D9A"/>
    <w:rsid w:val="003A7A67"/>
    <w:rsid w:val="003B2E39"/>
    <w:rsid w:val="003B3568"/>
    <w:rsid w:val="003C1D4A"/>
    <w:rsid w:val="003C3153"/>
    <w:rsid w:val="003D1F12"/>
    <w:rsid w:val="003F1005"/>
    <w:rsid w:val="003F28E6"/>
    <w:rsid w:val="00427950"/>
    <w:rsid w:val="00433505"/>
    <w:rsid w:val="00437A2D"/>
    <w:rsid w:val="00441977"/>
    <w:rsid w:val="00460F27"/>
    <w:rsid w:val="0046169E"/>
    <w:rsid w:val="00465A3E"/>
    <w:rsid w:val="00467412"/>
    <w:rsid w:val="00470C70"/>
    <w:rsid w:val="00473B04"/>
    <w:rsid w:val="00473DD0"/>
    <w:rsid w:val="00477092"/>
    <w:rsid w:val="00477C06"/>
    <w:rsid w:val="004A24C8"/>
    <w:rsid w:val="004B6FCE"/>
    <w:rsid w:val="004C191D"/>
    <w:rsid w:val="004C23DC"/>
    <w:rsid w:val="004D11BC"/>
    <w:rsid w:val="004E3BB3"/>
    <w:rsid w:val="004F099A"/>
    <w:rsid w:val="004F0BD2"/>
    <w:rsid w:val="004F0C31"/>
    <w:rsid w:val="004F3237"/>
    <w:rsid w:val="004F4803"/>
    <w:rsid w:val="004F7FBF"/>
    <w:rsid w:val="00501304"/>
    <w:rsid w:val="0050196A"/>
    <w:rsid w:val="005223A3"/>
    <w:rsid w:val="0052648D"/>
    <w:rsid w:val="00537652"/>
    <w:rsid w:val="00560D81"/>
    <w:rsid w:val="00582374"/>
    <w:rsid w:val="00593570"/>
    <w:rsid w:val="00593E93"/>
    <w:rsid w:val="005A08A3"/>
    <w:rsid w:val="005A19F3"/>
    <w:rsid w:val="005A1AED"/>
    <w:rsid w:val="005A2CF7"/>
    <w:rsid w:val="005A7B9F"/>
    <w:rsid w:val="005C4CF1"/>
    <w:rsid w:val="005D1052"/>
    <w:rsid w:val="005E05B6"/>
    <w:rsid w:val="005E4201"/>
    <w:rsid w:val="005F23D6"/>
    <w:rsid w:val="005F5DA0"/>
    <w:rsid w:val="006052BC"/>
    <w:rsid w:val="00614632"/>
    <w:rsid w:val="00624731"/>
    <w:rsid w:val="0062752B"/>
    <w:rsid w:val="00631DCF"/>
    <w:rsid w:val="00633ECB"/>
    <w:rsid w:val="006424CA"/>
    <w:rsid w:val="0064578D"/>
    <w:rsid w:val="006469CF"/>
    <w:rsid w:val="00656288"/>
    <w:rsid w:val="00656297"/>
    <w:rsid w:val="00666340"/>
    <w:rsid w:val="00667097"/>
    <w:rsid w:val="00667933"/>
    <w:rsid w:val="00667C69"/>
    <w:rsid w:val="0067132C"/>
    <w:rsid w:val="00676413"/>
    <w:rsid w:val="00677089"/>
    <w:rsid w:val="006833B9"/>
    <w:rsid w:val="006849A8"/>
    <w:rsid w:val="00687C0C"/>
    <w:rsid w:val="00690340"/>
    <w:rsid w:val="00691E85"/>
    <w:rsid w:val="006A250C"/>
    <w:rsid w:val="006A2605"/>
    <w:rsid w:val="006C04E9"/>
    <w:rsid w:val="006C08ED"/>
    <w:rsid w:val="006C1C25"/>
    <w:rsid w:val="006C2123"/>
    <w:rsid w:val="006C2385"/>
    <w:rsid w:val="006C35FD"/>
    <w:rsid w:val="006C488E"/>
    <w:rsid w:val="006C72B8"/>
    <w:rsid w:val="006D0D0F"/>
    <w:rsid w:val="006E0452"/>
    <w:rsid w:val="00710B2B"/>
    <w:rsid w:val="007162D6"/>
    <w:rsid w:val="00716753"/>
    <w:rsid w:val="007238A2"/>
    <w:rsid w:val="00735505"/>
    <w:rsid w:val="00746C65"/>
    <w:rsid w:val="0075590E"/>
    <w:rsid w:val="007606A5"/>
    <w:rsid w:val="007656EB"/>
    <w:rsid w:val="00766A5E"/>
    <w:rsid w:val="00776DC6"/>
    <w:rsid w:val="007860AD"/>
    <w:rsid w:val="007912F3"/>
    <w:rsid w:val="00793380"/>
    <w:rsid w:val="007A14AF"/>
    <w:rsid w:val="007A2641"/>
    <w:rsid w:val="007A396F"/>
    <w:rsid w:val="007A75E5"/>
    <w:rsid w:val="007B43E9"/>
    <w:rsid w:val="007B7885"/>
    <w:rsid w:val="007C2335"/>
    <w:rsid w:val="007C4463"/>
    <w:rsid w:val="007D4BF8"/>
    <w:rsid w:val="007D779A"/>
    <w:rsid w:val="007E06AA"/>
    <w:rsid w:val="007E7183"/>
    <w:rsid w:val="007F643B"/>
    <w:rsid w:val="007F6825"/>
    <w:rsid w:val="007F7550"/>
    <w:rsid w:val="00833521"/>
    <w:rsid w:val="00854AD3"/>
    <w:rsid w:val="00860387"/>
    <w:rsid w:val="008606B2"/>
    <w:rsid w:val="00862839"/>
    <w:rsid w:val="00870514"/>
    <w:rsid w:val="008721A0"/>
    <w:rsid w:val="00874337"/>
    <w:rsid w:val="00874CC4"/>
    <w:rsid w:val="00880BFC"/>
    <w:rsid w:val="0089662A"/>
    <w:rsid w:val="008A1E4E"/>
    <w:rsid w:val="008A422B"/>
    <w:rsid w:val="008B0E0C"/>
    <w:rsid w:val="008C5819"/>
    <w:rsid w:val="008C7A4F"/>
    <w:rsid w:val="008C7CD8"/>
    <w:rsid w:val="008D1957"/>
    <w:rsid w:val="008D223E"/>
    <w:rsid w:val="008D51EE"/>
    <w:rsid w:val="008D5A15"/>
    <w:rsid w:val="008D7EE2"/>
    <w:rsid w:val="008E46D7"/>
    <w:rsid w:val="008F0349"/>
    <w:rsid w:val="008F5682"/>
    <w:rsid w:val="008F70EF"/>
    <w:rsid w:val="00900156"/>
    <w:rsid w:val="00914102"/>
    <w:rsid w:val="00937A08"/>
    <w:rsid w:val="009401EB"/>
    <w:rsid w:val="009464D7"/>
    <w:rsid w:val="00952CFE"/>
    <w:rsid w:val="00964E04"/>
    <w:rsid w:val="0097010F"/>
    <w:rsid w:val="00971E80"/>
    <w:rsid w:val="0099091F"/>
    <w:rsid w:val="009A252A"/>
    <w:rsid w:val="009B03FB"/>
    <w:rsid w:val="009B45EB"/>
    <w:rsid w:val="009D085E"/>
    <w:rsid w:val="009D2BD2"/>
    <w:rsid w:val="009D3176"/>
    <w:rsid w:val="009E0F6A"/>
    <w:rsid w:val="009E4075"/>
    <w:rsid w:val="009F5994"/>
    <w:rsid w:val="00A00079"/>
    <w:rsid w:val="00A126B6"/>
    <w:rsid w:val="00A15B90"/>
    <w:rsid w:val="00A6329B"/>
    <w:rsid w:val="00A706D0"/>
    <w:rsid w:val="00A74C52"/>
    <w:rsid w:val="00A86412"/>
    <w:rsid w:val="00A93524"/>
    <w:rsid w:val="00A9454A"/>
    <w:rsid w:val="00AA159D"/>
    <w:rsid w:val="00AB1785"/>
    <w:rsid w:val="00AB6BBA"/>
    <w:rsid w:val="00AC1A8E"/>
    <w:rsid w:val="00AC2809"/>
    <w:rsid w:val="00AD356C"/>
    <w:rsid w:val="00AE0FF0"/>
    <w:rsid w:val="00AE118D"/>
    <w:rsid w:val="00AE7DB3"/>
    <w:rsid w:val="00AF00CA"/>
    <w:rsid w:val="00AF1204"/>
    <w:rsid w:val="00B10AEB"/>
    <w:rsid w:val="00B14BD8"/>
    <w:rsid w:val="00B36E06"/>
    <w:rsid w:val="00B41929"/>
    <w:rsid w:val="00B42522"/>
    <w:rsid w:val="00B45D11"/>
    <w:rsid w:val="00B52757"/>
    <w:rsid w:val="00B537F6"/>
    <w:rsid w:val="00B601FF"/>
    <w:rsid w:val="00B718DF"/>
    <w:rsid w:val="00B77383"/>
    <w:rsid w:val="00BA00DD"/>
    <w:rsid w:val="00BA358A"/>
    <w:rsid w:val="00BA6957"/>
    <w:rsid w:val="00BB5139"/>
    <w:rsid w:val="00BC56E6"/>
    <w:rsid w:val="00BD3EB1"/>
    <w:rsid w:val="00BD47A5"/>
    <w:rsid w:val="00BD768E"/>
    <w:rsid w:val="00BE1A5E"/>
    <w:rsid w:val="00C037C5"/>
    <w:rsid w:val="00C03E8B"/>
    <w:rsid w:val="00C0605E"/>
    <w:rsid w:val="00C13B33"/>
    <w:rsid w:val="00C20D27"/>
    <w:rsid w:val="00C2125B"/>
    <w:rsid w:val="00C302A8"/>
    <w:rsid w:val="00C33062"/>
    <w:rsid w:val="00C4441E"/>
    <w:rsid w:val="00C64D0C"/>
    <w:rsid w:val="00C85DF4"/>
    <w:rsid w:val="00C86C1C"/>
    <w:rsid w:val="00CB107B"/>
    <w:rsid w:val="00CB6EC8"/>
    <w:rsid w:val="00CD322A"/>
    <w:rsid w:val="00CF7C05"/>
    <w:rsid w:val="00D03D30"/>
    <w:rsid w:val="00D14443"/>
    <w:rsid w:val="00D21981"/>
    <w:rsid w:val="00D24B1D"/>
    <w:rsid w:val="00D25949"/>
    <w:rsid w:val="00D35D0B"/>
    <w:rsid w:val="00D3697C"/>
    <w:rsid w:val="00D41158"/>
    <w:rsid w:val="00D41B35"/>
    <w:rsid w:val="00D41FCB"/>
    <w:rsid w:val="00D57385"/>
    <w:rsid w:val="00D573D8"/>
    <w:rsid w:val="00D5798F"/>
    <w:rsid w:val="00D64E71"/>
    <w:rsid w:val="00D71CD9"/>
    <w:rsid w:val="00D73929"/>
    <w:rsid w:val="00D95930"/>
    <w:rsid w:val="00DA0751"/>
    <w:rsid w:val="00DB6D21"/>
    <w:rsid w:val="00DD0D41"/>
    <w:rsid w:val="00DD73AB"/>
    <w:rsid w:val="00DD75FE"/>
    <w:rsid w:val="00DE6DB0"/>
    <w:rsid w:val="00DE7D21"/>
    <w:rsid w:val="00E0146E"/>
    <w:rsid w:val="00E024CD"/>
    <w:rsid w:val="00E1613E"/>
    <w:rsid w:val="00E16720"/>
    <w:rsid w:val="00E17633"/>
    <w:rsid w:val="00E22FD2"/>
    <w:rsid w:val="00E376A8"/>
    <w:rsid w:val="00E438D1"/>
    <w:rsid w:val="00E44F4E"/>
    <w:rsid w:val="00E51CCC"/>
    <w:rsid w:val="00E55C6F"/>
    <w:rsid w:val="00E73C7B"/>
    <w:rsid w:val="00E8421C"/>
    <w:rsid w:val="00E87E6B"/>
    <w:rsid w:val="00E9149E"/>
    <w:rsid w:val="00E917D8"/>
    <w:rsid w:val="00E93E7C"/>
    <w:rsid w:val="00EC3E49"/>
    <w:rsid w:val="00EC49E9"/>
    <w:rsid w:val="00ED010B"/>
    <w:rsid w:val="00EE386C"/>
    <w:rsid w:val="00EE6D5B"/>
    <w:rsid w:val="00EF2269"/>
    <w:rsid w:val="00EF2968"/>
    <w:rsid w:val="00EF6974"/>
    <w:rsid w:val="00F0372F"/>
    <w:rsid w:val="00F03C9A"/>
    <w:rsid w:val="00F11198"/>
    <w:rsid w:val="00F17479"/>
    <w:rsid w:val="00F17E85"/>
    <w:rsid w:val="00F34AED"/>
    <w:rsid w:val="00F3741E"/>
    <w:rsid w:val="00F40245"/>
    <w:rsid w:val="00F5288F"/>
    <w:rsid w:val="00F657FD"/>
    <w:rsid w:val="00F67F8B"/>
    <w:rsid w:val="00F715A0"/>
    <w:rsid w:val="00FA311D"/>
    <w:rsid w:val="00FC5CE7"/>
    <w:rsid w:val="00FD66D2"/>
    <w:rsid w:val="00FD7A56"/>
    <w:rsid w:val="00FE51D9"/>
    <w:rsid w:val="00FF6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E36EE"/>
  <w15:docId w15:val="{04AE0570-15AB-423F-AA27-E02C36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semiHidden/>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484">
      <w:bodyDiv w:val="1"/>
      <w:marLeft w:val="0"/>
      <w:marRight w:val="0"/>
      <w:marTop w:val="0"/>
      <w:marBottom w:val="0"/>
      <w:divBdr>
        <w:top w:val="none" w:sz="0" w:space="0" w:color="auto"/>
        <w:left w:val="none" w:sz="0" w:space="0" w:color="auto"/>
        <w:bottom w:val="none" w:sz="0" w:space="0" w:color="auto"/>
        <w:right w:val="none" w:sz="0" w:space="0" w:color="auto"/>
      </w:divBdr>
    </w:div>
    <w:div w:id="149833400">
      <w:bodyDiv w:val="1"/>
      <w:marLeft w:val="0"/>
      <w:marRight w:val="0"/>
      <w:marTop w:val="0"/>
      <w:marBottom w:val="0"/>
      <w:divBdr>
        <w:top w:val="none" w:sz="0" w:space="0" w:color="auto"/>
        <w:left w:val="none" w:sz="0" w:space="0" w:color="auto"/>
        <w:bottom w:val="none" w:sz="0" w:space="0" w:color="auto"/>
        <w:right w:val="none" w:sz="0" w:space="0" w:color="auto"/>
      </w:divBdr>
    </w:div>
    <w:div w:id="205919304">
      <w:bodyDiv w:val="1"/>
      <w:marLeft w:val="0"/>
      <w:marRight w:val="0"/>
      <w:marTop w:val="0"/>
      <w:marBottom w:val="0"/>
      <w:divBdr>
        <w:top w:val="none" w:sz="0" w:space="0" w:color="auto"/>
        <w:left w:val="none" w:sz="0" w:space="0" w:color="auto"/>
        <w:bottom w:val="none" w:sz="0" w:space="0" w:color="auto"/>
        <w:right w:val="none" w:sz="0" w:space="0" w:color="auto"/>
      </w:divBdr>
    </w:div>
    <w:div w:id="249892423">
      <w:bodyDiv w:val="1"/>
      <w:marLeft w:val="0"/>
      <w:marRight w:val="0"/>
      <w:marTop w:val="0"/>
      <w:marBottom w:val="0"/>
      <w:divBdr>
        <w:top w:val="none" w:sz="0" w:space="0" w:color="auto"/>
        <w:left w:val="none" w:sz="0" w:space="0" w:color="auto"/>
        <w:bottom w:val="none" w:sz="0" w:space="0" w:color="auto"/>
        <w:right w:val="none" w:sz="0" w:space="0" w:color="auto"/>
      </w:divBdr>
    </w:div>
    <w:div w:id="696732608">
      <w:bodyDiv w:val="1"/>
      <w:marLeft w:val="0"/>
      <w:marRight w:val="0"/>
      <w:marTop w:val="0"/>
      <w:marBottom w:val="0"/>
      <w:divBdr>
        <w:top w:val="none" w:sz="0" w:space="0" w:color="auto"/>
        <w:left w:val="none" w:sz="0" w:space="0" w:color="auto"/>
        <w:bottom w:val="none" w:sz="0" w:space="0" w:color="auto"/>
        <w:right w:val="none" w:sz="0" w:space="0" w:color="auto"/>
      </w:divBdr>
    </w:div>
    <w:div w:id="731851711">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94518992">
      <w:bodyDiv w:val="1"/>
      <w:marLeft w:val="0"/>
      <w:marRight w:val="0"/>
      <w:marTop w:val="0"/>
      <w:marBottom w:val="0"/>
      <w:divBdr>
        <w:top w:val="none" w:sz="0" w:space="0" w:color="auto"/>
        <w:left w:val="none" w:sz="0" w:space="0" w:color="auto"/>
        <w:bottom w:val="none" w:sz="0" w:space="0" w:color="auto"/>
        <w:right w:val="none" w:sz="0" w:space="0" w:color="auto"/>
      </w:divBdr>
    </w:div>
    <w:div w:id="835269209">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976298678">
      <w:bodyDiv w:val="1"/>
      <w:marLeft w:val="0"/>
      <w:marRight w:val="0"/>
      <w:marTop w:val="0"/>
      <w:marBottom w:val="0"/>
      <w:divBdr>
        <w:top w:val="none" w:sz="0" w:space="0" w:color="auto"/>
        <w:left w:val="none" w:sz="0" w:space="0" w:color="auto"/>
        <w:bottom w:val="none" w:sz="0" w:space="0" w:color="auto"/>
        <w:right w:val="none" w:sz="0" w:space="0" w:color="auto"/>
      </w:divBdr>
    </w:div>
    <w:div w:id="1016494988">
      <w:bodyDiv w:val="1"/>
      <w:marLeft w:val="0"/>
      <w:marRight w:val="0"/>
      <w:marTop w:val="0"/>
      <w:marBottom w:val="0"/>
      <w:divBdr>
        <w:top w:val="none" w:sz="0" w:space="0" w:color="auto"/>
        <w:left w:val="none" w:sz="0" w:space="0" w:color="auto"/>
        <w:bottom w:val="none" w:sz="0" w:space="0" w:color="auto"/>
        <w:right w:val="none" w:sz="0" w:space="0" w:color="auto"/>
      </w:divBdr>
    </w:div>
    <w:div w:id="1056507408">
      <w:bodyDiv w:val="1"/>
      <w:marLeft w:val="0"/>
      <w:marRight w:val="0"/>
      <w:marTop w:val="0"/>
      <w:marBottom w:val="0"/>
      <w:divBdr>
        <w:top w:val="none" w:sz="0" w:space="0" w:color="auto"/>
        <w:left w:val="none" w:sz="0" w:space="0" w:color="auto"/>
        <w:bottom w:val="none" w:sz="0" w:space="0" w:color="auto"/>
        <w:right w:val="none" w:sz="0" w:space="0" w:color="auto"/>
      </w:divBdr>
    </w:div>
    <w:div w:id="1068302417">
      <w:bodyDiv w:val="1"/>
      <w:marLeft w:val="0"/>
      <w:marRight w:val="0"/>
      <w:marTop w:val="0"/>
      <w:marBottom w:val="0"/>
      <w:divBdr>
        <w:top w:val="none" w:sz="0" w:space="0" w:color="auto"/>
        <w:left w:val="none" w:sz="0" w:space="0" w:color="auto"/>
        <w:bottom w:val="none" w:sz="0" w:space="0" w:color="auto"/>
        <w:right w:val="none" w:sz="0" w:space="0" w:color="auto"/>
      </w:divBdr>
    </w:div>
    <w:div w:id="1094933701">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744445219">
      <w:bodyDiv w:val="1"/>
      <w:marLeft w:val="0"/>
      <w:marRight w:val="0"/>
      <w:marTop w:val="0"/>
      <w:marBottom w:val="0"/>
      <w:divBdr>
        <w:top w:val="none" w:sz="0" w:space="0" w:color="auto"/>
        <w:left w:val="none" w:sz="0" w:space="0" w:color="auto"/>
        <w:bottom w:val="none" w:sz="0" w:space="0" w:color="auto"/>
        <w:right w:val="none" w:sz="0" w:space="0" w:color="auto"/>
      </w:divBdr>
    </w:div>
    <w:div w:id="1771580072">
      <w:bodyDiv w:val="1"/>
      <w:marLeft w:val="0"/>
      <w:marRight w:val="0"/>
      <w:marTop w:val="0"/>
      <w:marBottom w:val="0"/>
      <w:divBdr>
        <w:top w:val="none" w:sz="0" w:space="0" w:color="auto"/>
        <w:left w:val="none" w:sz="0" w:space="0" w:color="auto"/>
        <w:bottom w:val="none" w:sz="0" w:space="0" w:color="auto"/>
        <w:right w:val="none" w:sz="0" w:space="0" w:color="auto"/>
      </w:divBdr>
    </w:div>
    <w:div w:id="1972635101">
      <w:bodyDiv w:val="1"/>
      <w:marLeft w:val="0"/>
      <w:marRight w:val="0"/>
      <w:marTop w:val="0"/>
      <w:marBottom w:val="0"/>
      <w:divBdr>
        <w:top w:val="none" w:sz="0" w:space="0" w:color="auto"/>
        <w:left w:val="none" w:sz="0" w:space="0" w:color="auto"/>
        <w:bottom w:val="none" w:sz="0" w:space="0" w:color="auto"/>
        <w:right w:val="none" w:sz="0" w:space="0" w:color="auto"/>
      </w:divBdr>
    </w:div>
    <w:div w:id="2017995518">
      <w:bodyDiv w:val="1"/>
      <w:marLeft w:val="0"/>
      <w:marRight w:val="0"/>
      <w:marTop w:val="0"/>
      <w:marBottom w:val="0"/>
      <w:divBdr>
        <w:top w:val="none" w:sz="0" w:space="0" w:color="auto"/>
        <w:left w:val="none" w:sz="0" w:space="0" w:color="auto"/>
        <w:bottom w:val="none" w:sz="0" w:space="0" w:color="auto"/>
        <w:right w:val="none" w:sz="0" w:space="0" w:color="auto"/>
      </w:divBdr>
    </w:div>
    <w:div w:id="21085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B925-FCD7-4E60-BA49-91250936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715</Words>
  <Characters>4079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Cucinotta</dc:creator>
  <cp:lastModifiedBy>Assunta Passarelli</cp:lastModifiedBy>
  <cp:revision>5</cp:revision>
  <cp:lastPrinted>2018-03-08T15:00:00Z</cp:lastPrinted>
  <dcterms:created xsi:type="dcterms:W3CDTF">2018-09-24T10:52:00Z</dcterms:created>
  <dcterms:modified xsi:type="dcterms:W3CDTF">2018-09-24T11:01:00Z</dcterms:modified>
</cp:coreProperties>
</file>