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A2" w:rsidRPr="008B1FCE" w:rsidRDefault="00A80EA2" w:rsidP="00A80EA2">
      <w:pPr>
        <w:jc w:val="center"/>
        <w:rPr>
          <w:rFonts w:ascii="Salzburg" w:hAnsi="Salzburg" w:cs="Tahoma"/>
          <w:b/>
          <w:sz w:val="32"/>
          <w:szCs w:val="40"/>
        </w:rPr>
      </w:pPr>
      <w:r w:rsidRPr="008B1FCE">
        <w:rPr>
          <w:rFonts w:ascii="Salzburg" w:hAnsi="Salzburg" w:cs="Tahoma"/>
          <w:b/>
          <w:sz w:val="32"/>
          <w:szCs w:val="40"/>
        </w:rPr>
        <w:t>comunicato stampa</w:t>
      </w:r>
    </w:p>
    <w:p w:rsidR="00E35F71" w:rsidRPr="00A80EA2" w:rsidRDefault="00E35F71" w:rsidP="00A80EA2">
      <w:pPr>
        <w:spacing w:after="120" w:line="240" w:lineRule="auto"/>
        <w:jc w:val="center"/>
        <w:rPr>
          <w:rFonts w:ascii="Salzburg" w:hAnsi="Salzburg" w:cs="Tahoma"/>
          <w:b/>
          <w:sz w:val="38"/>
          <w:szCs w:val="40"/>
        </w:rPr>
      </w:pPr>
    </w:p>
    <w:p w:rsidR="00E35F71" w:rsidRPr="00A80EA2" w:rsidRDefault="00E35F71" w:rsidP="00A80EA2">
      <w:pPr>
        <w:spacing w:after="120" w:line="240" w:lineRule="auto"/>
        <w:jc w:val="center"/>
        <w:rPr>
          <w:rFonts w:ascii="Salzburg" w:hAnsi="Salzburg" w:cs="Tahoma"/>
          <w:b/>
          <w:sz w:val="38"/>
          <w:szCs w:val="40"/>
        </w:rPr>
      </w:pPr>
      <w:r w:rsidRPr="00A80EA2">
        <w:rPr>
          <w:rFonts w:ascii="Salzburg" w:hAnsi="Salzburg" w:cs="Tahoma"/>
          <w:b/>
          <w:sz w:val="38"/>
          <w:szCs w:val="40"/>
        </w:rPr>
        <w:t>START UP INNOVATIVE: RINNOVATO</w:t>
      </w:r>
    </w:p>
    <w:p w:rsidR="007F4B30" w:rsidRPr="00A80EA2" w:rsidRDefault="00E35F71" w:rsidP="00A80EA2">
      <w:pPr>
        <w:spacing w:after="120" w:line="240" w:lineRule="auto"/>
        <w:jc w:val="center"/>
        <w:rPr>
          <w:rFonts w:ascii="Salzburg" w:hAnsi="Salzburg" w:cs="Tahoma"/>
          <w:b/>
          <w:sz w:val="38"/>
          <w:szCs w:val="40"/>
        </w:rPr>
      </w:pPr>
      <w:r w:rsidRPr="00A80EA2">
        <w:rPr>
          <w:rFonts w:ascii="Salzburg" w:hAnsi="Salzburg" w:cs="Tahoma"/>
          <w:b/>
          <w:sz w:val="38"/>
          <w:szCs w:val="40"/>
        </w:rPr>
        <w:t>L’ACCORDO CON INVITALIA</w:t>
      </w:r>
    </w:p>
    <w:p w:rsidR="000E54E6" w:rsidRPr="00E35F71" w:rsidRDefault="000E54E6" w:rsidP="00391686">
      <w:pPr>
        <w:spacing w:after="0" w:line="240" w:lineRule="auto"/>
        <w:ind w:right="227"/>
        <w:jc w:val="both"/>
        <w:rPr>
          <w:rFonts w:asciiTheme="majorHAnsi" w:hAnsiTheme="majorHAnsi" w:cs="Tahoma"/>
          <w:sz w:val="24"/>
          <w:szCs w:val="24"/>
        </w:rPr>
      </w:pPr>
    </w:p>
    <w:p w:rsidR="00391686" w:rsidRPr="00E35F71" w:rsidRDefault="00391686" w:rsidP="00391686">
      <w:pPr>
        <w:spacing w:after="0" w:line="240" w:lineRule="auto"/>
        <w:ind w:right="227"/>
        <w:jc w:val="both"/>
        <w:rPr>
          <w:rFonts w:asciiTheme="majorHAnsi" w:hAnsiTheme="majorHAnsi" w:cs="Tahoma"/>
          <w:sz w:val="24"/>
          <w:szCs w:val="24"/>
        </w:rPr>
      </w:pPr>
    </w:p>
    <w:p w:rsidR="005907CC" w:rsidRPr="00E35F71" w:rsidRDefault="007F4B30" w:rsidP="00A80EA2">
      <w:pPr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r w:rsidRPr="00E35F71">
        <w:rPr>
          <w:rFonts w:asciiTheme="majorHAnsi" w:hAnsiTheme="majorHAnsi" w:cs="Tahoma"/>
          <w:sz w:val="24"/>
          <w:szCs w:val="24"/>
        </w:rPr>
        <w:t>Roma,</w:t>
      </w:r>
      <w:r w:rsidR="00D85BDE" w:rsidRPr="00E35F71">
        <w:rPr>
          <w:rFonts w:asciiTheme="majorHAnsi" w:hAnsiTheme="majorHAnsi" w:cs="Tahoma"/>
          <w:sz w:val="24"/>
          <w:szCs w:val="24"/>
        </w:rPr>
        <w:t xml:space="preserve"> 10 giugno</w:t>
      </w:r>
      <w:r w:rsidR="000C32AD" w:rsidRPr="00E35F71">
        <w:rPr>
          <w:rFonts w:asciiTheme="majorHAnsi" w:hAnsiTheme="majorHAnsi" w:cs="Tahoma"/>
          <w:sz w:val="24"/>
          <w:szCs w:val="24"/>
        </w:rPr>
        <w:t xml:space="preserve"> 2019</w:t>
      </w:r>
      <w:r w:rsidRPr="00E35F71">
        <w:rPr>
          <w:rFonts w:asciiTheme="majorHAnsi" w:hAnsiTheme="majorHAnsi" w:cs="Tahoma"/>
          <w:sz w:val="24"/>
          <w:szCs w:val="24"/>
        </w:rPr>
        <w:t xml:space="preserve"> – </w:t>
      </w:r>
      <w:r w:rsidR="00E35F71">
        <w:rPr>
          <w:rFonts w:asciiTheme="majorHAnsi" w:hAnsiTheme="majorHAnsi" w:cs="Tahoma"/>
          <w:sz w:val="24"/>
          <w:szCs w:val="24"/>
        </w:rPr>
        <w:t>C</w:t>
      </w:r>
      <w:r w:rsidR="00E35F71" w:rsidRPr="00E35F71">
        <w:rPr>
          <w:rFonts w:asciiTheme="majorHAnsi" w:hAnsiTheme="majorHAnsi" w:cs="Tahoma"/>
          <w:sz w:val="24"/>
          <w:szCs w:val="24"/>
        </w:rPr>
        <w:t>on l’obiettivo di favorire la nascita e il consolidamento delle start up innovative attraverso lo sviluppo delle competenze manageriali</w:t>
      </w:r>
      <w:r w:rsidR="00E35F71">
        <w:rPr>
          <w:rFonts w:asciiTheme="majorHAnsi" w:hAnsiTheme="majorHAnsi" w:cs="Tahoma"/>
          <w:sz w:val="24"/>
          <w:szCs w:val="24"/>
        </w:rPr>
        <w:t xml:space="preserve">, abbiamo appena </w:t>
      </w:r>
      <w:r w:rsidR="004655F5" w:rsidRPr="00E35F71">
        <w:rPr>
          <w:rFonts w:asciiTheme="majorHAnsi" w:hAnsiTheme="majorHAnsi" w:cs="Tahoma"/>
          <w:sz w:val="24"/>
          <w:szCs w:val="24"/>
        </w:rPr>
        <w:t>sottoscritto</w:t>
      </w:r>
      <w:r w:rsidR="00E35F71">
        <w:rPr>
          <w:rFonts w:asciiTheme="majorHAnsi" w:hAnsiTheme="majorHAnsi" w:cs="Tahoma"/>
          <w:sz w:val="24"/>
          <w:szCs w:val="24"/>
        </w:rPr>
        <w:t xml:space="preserve">, insieme a </w:t>
      </w:r>
      <w:proofErr w:type="spellStart"/>
      <w:r w:rsidR="004655F5" w:rsidRPr="00E35F71">
        <w:rPr>
          <w:rFonts w:asciiTheme="majorHAnsi" w:hAnsiTheme="majorHAnsi" w:cs="Tahoma"/>
          <w:sz w:val="24"/>
          <w:szCs w:val="24"/>
        </w:rPr>
        <w:t>Manager</w:t>
      </w:r>
      <w:r w:rsidR="00A80EA2">
        <w:rPr>
          <w:rFonts w:asciiTheme="majorHAnsi" w:hAnsiTheme="majorHAnsi" w:cs="Tahoma"/>
          <w:sz w:val="24"/>
          <w:szCs w:val="24"/>
        </w:rPr>
        <w:t>I</w:t>
      </w:r>
      <w:r w:rsidR="004655F5" w:rsidRPr="00E35F71">
        <w:rPr>
          <w:rFonts w:asciiTheme="majorHAnsi" w:hAnsiTheme="majorHAnsi" w:cs="Tahoma"/>
          <w:sz w:val="24"/>
          <w:szCs w:val="24"/>
        </w:rPr>
        <w:t>tali</w:t>
      </w:r>
      <w:r w:rsidR="00E35F71">
        <w:rPr>
          <w:rFonts w:asciiTheme="majorHAnsi" w:hAnsiTheme="majorHAnsi" w:cs="Tahoma"/>
          <w:sz w:val="24"/>
          <w:szCs w:val="24"/>
        </w:rPr>
        <w:t>a</w:t>
      </w:r>
      <w:proofErr w:type="spellEnd"/>
      <w:r w:rsidR="00E35F71">
        <w:rPr>
          <w:rFonts w:asciiTheme="majorHAnsi" w:hAnsiTheme="majorHAnsi" w:cs="Tahoma"/>
          <w:sz w:val="24"/>
          <w:szCs w:val="24"/>
        </w:rPr>
        <w:t xml:space="preserve">, il </w:t>
      </w:r>
      <w:r w:rsidR="00D62ECC" w:rsidRPr="00E35F71">
        <w:rPr>
          <w:rFonts w:asciiTheme="majorHAnsi" w:hAnsiTheme="majorHAnsi" w:cs="Tahoma"/>
          <w:b/>
          <w:sz w:val="24"/>
          <w:szCs w:val="24"/>
        </w:rPr>
        <w:t>nuovo accordo</w:t>
      </w:r>
      <w:r w:rsidR="00E35F71">
        <w:rPr>
          <w:rFonts w:asciiTheme="majorHAnsi" w:hAnsiTheme="majorHAnsi" w:cs="Tahoma"/>
          <w:b/>
          <w:sz w:val="24"/>
          <w:szCs w:val="24"/>
        </w:rPr>
        <w:t xml:space="preserve"> con</w:t>
      </w:r>
      <w:r w:rsidR="00D62ECC" w:rsidRPr="00E35F71">
        <w:rPr>
          <w:rFonts w:asciiTheme="majorHAnsi" w:hAnsiTheme="majorHAnsi" w:cs="Tahoma"/>
          <w:b/>
          <w:sz w:val="24"/>
          <w:szCs w:val="24"/>
        </w:rPr>
        <w:t xml:space="preserve"> </w:t>
      </w:r>
      <w:r w:rsidR="00E35F71" w:rsidRPr="00E35F71">
        <w:rPr>
          <w:rFonts w:asciiTheme="majorHAnsi" w:hAnsiTheme="majorHAnsi" w:cs="Tahoma"/>
          <w:b/>
          <w:sz w:val="24"/>
          <w:szCs w:val="24"/>
        </w:rPr>
        <w:t>Invitalia S.p.A</w:t>
      </w:r>
      <w:r w:rsidR="00E35F71" w:rsidRPr="00E35F71">
        <w:rPr>
          <w:rFonts w:asciiTheme="majorHAnsi" w:hAnsiTheme="majorHAnsi" w:cs="Tahoma"/>
          <w:sz w:val="24"/>
          <w:szCs w:val="24"/>
        </w:rPr>
        <w:t xml:space="preserve">. </w:t>
      </w:r>
      <w:r w:rsidR="00E35F71" w:rsidRPr="00E35F71">
        <w:rPr>
          <w:rFonts w:asciiTheme="majorHAnsi" w:hAnsiTheme="majorHAnsi" w:cs="Tahoma"/>
          <w:b/>
          <w:sz w:val="24"/>
          <w:szCs w:val="24"/>
        </w:rPr>
        <w:t>per la fornitura di un servizio di mentoring alle imprese beneficiarie della misura “Smart &amp; Start Italia</w:t>
      </w:r>
      <w:r w:rsidR="00E35F71">
        <w:rPr>
          <w:rFonts w:asciiTheme="majorHAnsi" w:hAnsiTheme="majorHAnsi" w:cs="Tahoma"/>
          <w:b/>
          <w:sz w:val="24"/>
          <w:szCs w:val="24"/>
        </w:rPr>
        <w:t xml:space="preserve">”, </w:t>
      </w:r>
      <w:r w:rsidR="00E35F71">
        <w:rPr>
          <w:rFonts w:asciiTheme="majorHAnsi" w:hAnsiTheme="majorHAnsi" w:cs="Tahoma"/>
          <w:sz w:val="24"/>
          <w:szCs w:val="24"/>
        </w:rPr>
        <w:t>in attuazione del</w:t>
      </w:r>
      <w:r w:rsidR="00E35F71" w:rsidRPr="00E35F71">
        <w:rPr>
          <w:rFonts w:asciiTheme="majorHAnsi" w:hAnsiTheme="majorHAnsi" w:cs="Tahoma"/>
          <w:sz w:val="24"/>
          <w:szCs w:val="24"/>
        </w:rPr>
        <w:t xml:space="preserve"> p</w:t>
      </w:r>
      <w:r w:rsidR="00D62ECC" w:rsidRPr="00E35F71">
        <w:rPr>
          <w:rFonts w:asciiTheme="majorHAnsi" w:hAnsiTheme="majorHAnsi" w:cs="Tahoma"/>
          <w:sz w:val="24"/>
          <w:szCs w:val="24"/>
        </w:rPr>
        <w:t>rotocollo d’</w:t>
      </w:r>
      <w:r w:rsidR="00E35F71">
        <w:rPr>
          <w:rFonts w:asciiTheme="majorHAnsi" w:hAnsiTheme="majorHAnsi" w:cs="Tahoma"/>
          <w:sz w:val="24"/>
          <w:szCs w:val="24"/>
        </w:rPr>
        <w:t>i</w:t>
      </w:r>
      <w:r w:rsidR="00D62ECC" w:rsidRPr="00E35F71">
        <w:rPr>
          <w:rFonts w:asciiTheme="majorHAnsi" w:hAnsiTheme="majorHAnsi" w:cs="Tahoma"/>
          <w:sz w:val="24"/>
          <w:szCs w:val="24"/>
        </w:rPr>
        <w:t xml:space="preserve">ntesa </w:t>
      </w:r>
      <w:r w:rsidR="00DE252A" w:rsidRPr="00E35F71">
        <w:rPr>
          <w:rFonts w:asciiTheme="majorHAnsi" w:hAnsiTheme="majorHAnsi" w:cs="Tahoma"/>
          <w:sz w:val="24"/>
          <w:szCs w:val="24"/>
        </w:rPr>
        <w:t xml:space="preserve">siglato </w:t>
      </w:r>
      <w:r w:rsidR="00D62ECC" w:rsidRPr="00E35F71">
        <w:rPr>
          <w:rFonts w:asciiTheme="majorHAnsi" w:hAnsiTheme="majorHAnsi" w:cs="Tahoma"/>
          <w:sz w:val="24"/>
          <w:szCs w:val="24"/>
        </w:rPr>
        <w:t>27 giugno 2016</w:t>
      </w:r>
      <w:r w:rsidR="00E35F71" w:rsidRPr="00E35F71">
        <w:rPr>
          <w:rFonts w:asciiTheme="majorHAnsi" w:hAnsiTheme="majorHAnsi" w:cs="Tahoma"/>
          <w:sz w:val="24"/>
          <w:szCs w:val="24"/>
        </w:rPr>
        <w:t>.</w:t>
      </w:r>
    </w:p>
    <w:p w:rsidR="00391686" w:rsidRPr="00E35F71" w:rsidRDefault="00391686" w:rsidP="00A80EA2">
      <w:pPr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</w:p>
    <w:p w:rsidR="00D048E1" w:rsidRPr="00E35F71" w:rsidRDefault="002433E5" w:rsidP="00A80EA2">
      <w:pPr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r w:rsidRPr="00E35F71">
        <w:rPr>
          <w:rFonts w:asciiTheme="majorHAnsi" w:eastAsia="Times New Roman" w:hAnsiTheme="majorHAnsi" w:cs="Tahoma"/>
          <w:bCs/>
          <w:sz w:val="24"/>
          <w:szCs w:val="24"/>
          <w:lang w:eastAsia="it-IT"/>
        </w:rPr>
        <w:t xml:space="preserve">Le imprese che beneficiano del programma di tutoring messo a disposizione </w:t>
      </w:r>
      <w:r w:rsidR="00E35F71">
        <w:rPr>
          <w:rFonts w:asciiTheme="majorHAnsi" w:eastAsia="Times New Roman" w:hAnsiTheme="majorHAnsi" w:cs="Tahoma"/>
          <w:bCs/>
          <w:sz w:val="24"/>
          <w:szCs w:val="24"/>
          <w:lang w:eastAsia="it-IT"/>
        </w:rPr>
        <w:t>da Invitalia</w:t>
      </w:r>
      <w:r w:rsidRPr="00E35F71">
        <w:rPr>
          <w:rFonts w:asciiTheme="majorHAnsi" w:eastAsia="Times New Roman" w:hAnsiTheme="majorHAnsi" w:cs="Tahoma"/>
          <w:bCs/>
          <w:sz w:val="24"/>
          <w:szCs w:val="24"/>
          <w:lang w:eastAsia="it-IT"/>
        </w:rPr>
        <w:t xml:space="preserve"> possono usufruire di una serie di servizi che mirano a supportare i neo-imprenditori nell’acquisizione di competenze manageriali di tipo applicativo e strategico nella delicata fase di start up dell’azienda.  </w:t>
      </w:r>
      <w:r w:rsidR="005907CC" w:rsidRPr="00E35F71">
        <w:rPr>
          <w:rFonts w:asciiTheme="majorHAnsi" w:hAnsiTheme="majorHAnsi" w:cs="Tahoma"/>
          <w:b/>
          <w:sz w:val="24"/>
          <w:szCs w:val="24"/>
        </w:rPr>
        <w:t>L’accordo prevede un nuovo schema operativo</w:t>
      </w:r>
      <w:r w:rsidR="005907CC" w:rsidRPr="00E35F71">
        <w:rPr>
          <w:rFonts w:asciiTheme="majorHAnsi" w:hAnsiTheme="majorHAnsi" w:cs="Tahoma"/>
          <w:sz w:val="24"/>
          <w:szCs w:val="24"/>
        </w:rPr>
        <w:t xml:space="preserve"> </w:t>
      </w:r>
      <w:r w:rsidR="00D048E1" w:rsidRPr="00E35F71">
        <w:rPr>
          <w:rFonts w:asciiTheme="majorHAnsi" w:hAnsiTheme="majorHAnsi" w:cs="Tahoma"/>
          <w:sz w:val="24"/>
          <w:szCs w:val="24"/>
        </w:rPr>
        <w:t>attraverso il quale</w:t>
      </w:r>
      <w:r w:rsidR="005907CC" w:rsidRPr="00E35F71">
        <w:rPr>
          <w:rFonts w:asciiTheme="majorHAnsi" w:hAnsiTheme="majorHAnsi" w:cs="Tahoma"/>
          <w:sz w:val="24"/>
          <w:szCs w:val="24"/>
        </w:rPr>
        <w:t xml:space="preserve"> le </w:t>
      </w:r>
      <w:r w:rsidRPr="00E35F71">
        <w:rPr>
          <w:rFonts w:asciiTheme="majorHAnsi" w:hAnsiTheme="majorHAnsi" w:cs="Tahoma"/>
          <w:sz w:val="24"/>
          <w:szCs w:val="24"/>
        </w:rPr>
        <w:t>imprese</w:t>
      </w:r>
      <w:r w:rsidR="005907CC" w:rsidRPr="00E35F71">
        <w:rPr>
          <w:rFonts w:asciiTheme="majorHAnsi" w:hAnsiTheme="majorHAnsi" w:cs="Tahoma"/>
          <w:sz w:val="24"/>
          <w:szCs w:val="24"/>
        </w:rPr>
        <w:t xml:space="preserve"> che puntano sull’innovazione possono confrontarsi con figure manageriali esperte, scelte in base agli obiettivi e alle esigenze espresse dai beneficiari, </w:t>
      </w:r>
      <w:r w:rsidR="00D048E1" w:rsidRPr="00E35F71">
        <w:rPr>
          <w:rFonts w:asciiTheme="majorHAnsi" w:hAnsiTheme="majorHAnsi" w:cs="Tahoma"/>
          <w:sz w:val="24"/>
          <w:szCs w:val="24"/>
        </w:rPr>
        <w:t xml:space="preserve">secondo modalità che rendano più semplice la gestione e la conclusione dell’attività e determinino un maggiore </w:t>
      </w:r>
      <w:r w:rsidR="00D048E1" w:rsidRPr="00E35F71">
        <w:rPr>
          <w:rFonts w:asciiTheme="majorHAnsi" w:hAnsiTheme="majorHAnsi" w:cs="Tahoma"/>
          <w:i/>
          <w:sz w:val="24"/>
          <w:szCs w:val="24"/>
        </w:rPr>
        <w:t>turnover</w:t>
      </w:r>
      <w:r w:rsidRPr="00E35F71">
        <w:rPr>
          <w:rFonts w:asciiTheme="majorHAnsi" w:hAnsiTheme="majorHAnsi" w:cs="Tahoma"/>
          <w:sz w:val="24"/>
          <w:szCs w:val="24"/>
        </w:rPr>
        <w:t xml:space="preserve"> delle collaborazioni</w:t>
      </w:r>
      <w:r w:rsidR="00D048E1" w:rsidRPr="00E35F71">
        <w:rPr>
          <w:rFonts w:asciiTheme="majorHAnsi" w:hAnsiTheme="majorHAnsi" w:cs="Tahoma"/>
          <w:sz w:val="24"/>
          <w:szCs w:val="24"/>
        </w:rPr>
        <w:t>.</w:t>
      </w:r>
    </w:p>
    <w:p w:rsidR="002433E5" w:rsidRPr="00E35F71" w:rsidRDefault="002433E5" w:rsidP="00A80EA2">
      <w:pPr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</w:p>
    <w:p w:rsidR="005E6DE1" w:rsidRPr="00E35F71" w:rsidRDefault="00DE252A" w:rsidP="00A80EA2">
      <w:pPr>
        <w:pStyle w:val="Intestazione"/>
        <w:tabs>
          <w:tab w:val="left" w:pos="708"/>
        </w:tabs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r w:rsidRPr="00E35F71">
        <w:rPr>
          <w:rFonts w:asciiTheme="majorHAnsi" w:hAnsiTheme="majorHAnsi" w:cs="Tahoma"/>
          <w:sz w:val="24"/>
          <w:szCs w:val="24"/>
        </w:rPr>
        <w:t xml:space="preserve">«Siamo intervenuti, dopo circa due anni dall’avvio della collaborazione con Invitalia, per rilanciare questa </w:t>
      </w:r>
      <w:r w:rsidR="00667BB0" w:rsidRPr="00E35F71">
        <w:rPr>
          <w:rFonts w:asciiTheme="majorHAnsi" w:hAnsiTheme="majorHAnsi" w:cs="Tahoma"/>
          <w:sz w:val="24"/>
          <w:szCs w:val="24"/>
        </w:rPr>
        <w:t>intesa</w:t>
      </w:r>
      <w:r w:rsidRPr="00E35F71">
        <w:rPr>
          <w:rFonts w:asciiTheme="majorHAnsi" w:hAnsiTheme="majorHAnsi" w:cs="Tahoma"/>
          <w:sz w:val="24"/>
          <w:szCs w:val="24"/>
        </w:rPr>
        <w:t xml:space="preserve"> destinata a d</w:t>
      </w:r>
      <w:r w:rsidR="00B84C83" w:rsidRPr="00E35F71">
        <w:rPr>
          <w:rFonts w:asciiTheme="majorHAnsi" w:hAnsiTheme="majorHAnsi" w:cs="Tahoma"/>
          <w:sz w:val="24"/>
          <w:szCs w:val="24"/>
        </w:rPr>
        <w:t>iffon</w:t>
      </w:r>
      <w:r w:rsidRPr="00E35F71">
        <w:rPr>
          <w:rFonts w:asciiTheme="majorHAnsi" w:hAnsiTheme="majorHAnsi" w:cs="Tahoma"/>
          <w:sz w:val="24"/>
          <w:szCs w:val="24"/>
        </w:rPr>
        <w:t xml:space="preserve">dere la cultura imprenditoriale» spiega </w:t>
      </w:r>
      <w:r w:rsidRPr="00E35F71">
        <w:rPr>
          <w:rFonts w:asciiTheme="majorHAnsi" w:hAnsiTheme="majorHAnsi" w:cs="Tahoma"/>
          <w:b/>
          <w:sz w:val="24"/>
          <w:szCs w:val="24"/>
        </w:rPr>
        <w:t>il direttore generale di Federmanager, Mario Cardoni</w:t>
      </w:r>
      <w:r w:rsidR="00E35F71">
        <w:rPr>
          <w:rFonts w:asciiTheme="majorHAnsi" w:hAnsiTheme="majorHAnsi" w:cs="Tahoma"/>
          <w:sz w:val="24"/>
          <w:szCs w:val="24"/>
        </w:rPr>
        <w:t xml:space="preserve">. </w:t>
      </w:r>
      <w:r w:rsidRPr="00E35F71">
        <w:rPr>
          <w:rFonts w:asciiTheme="majorHAnsi" w:hAnsiTheme="majorHAnsi" w:cs="Tahoma"/>
          <w:sz w:val="24"/>
          <w:szCs w:val="24"/>
        </w:rPr>
        <w:t>«</w:t>
      </w:r>
      <w:r w:rsidR="00A80EA2">
        <w:rPr>
          <w:rFonts w:asciiTheme="majorHAnsi" w:hAnsiTheme="majorHAnsi" w:cs="Tahoma"/>
          <w:sz w:val="24"/>
          <w:szCs w:val="24"/>
        </w:rPr>
        <w:t>Abbiamo rimodulato</w:t>
      </w:r>
      <w:r w:rsidR="006C2241" w:rsidRPr="00E35F71">
        <w:rPr>
          <w:rFonts w:asciiTheme="majorHAnsi" w:hAnsiTheme="majorHAnsi" w:cs="Tahoma"/>
          <w:sz w:val="24"/>
          <w:szCs w:val="24"/>
        </w:rPr>
        <w:t xml:space="preserve"> l’intervento manageriale</w:t>
      </w:r>
      <w:r w:rsidR="00EF17A6" w:rsidRPr="00E35F71">
        <w:rPr>
          <w:rFonts w:asciiTheme="majorHAnsi" w:hAnsiTheme="majorHAnsi" w:cs="Tahoma"/>
          <w:sz w:val="24"/>
          <w:szCs w:val="24"/>
        </w:rPr>
        <w:t xml:space="preserve"> prestato a favore delle start up beneficiarie</w:t>
      </w:r>
      <w:r w:rsidR="006C2241" w:rsidRPr="00E35F71">
        <w:rPr>
          <w:rFonts w:asciiTheme="majorHAnsi" w:hAnsiTheme="majorHAnsi" w:cs="Tahoma"/>
          <w:sz w:val="24"/>
          <w:szCs w:val="24"/>
        </w:rPr>
        <w:t xml:space="preserve">, </w:t>
      </w:r>
      <w:r w:rsidR="00914CDC" w:rsidRPr="00D55804">
        <w:rPr>
          <w:rFonts w:asciiTheme="majorHAnsi" w:hAnsiTheme="majorHAnsi" w:cs="Tahoma"/>
          <w:sz w:val="24"/>
          <w:szCs w:val="24"/>
        </w:rPr>
        <w:t>fermo restando l’import</w:t>
      </w:r>
      <w:r w:rsidR="006C2241" w:rsidRPr="00D55804">
        <w:rPr>
          <w:rFonts w:asciiTheme="majorHAnsi" w:hAnsiTheme="majorHAnsi" w:cs="Tahoma"/>
          <w:sz w:val="24"/>
          <w:szCs w:val="24"/>
        </w:rPr>
        <w:t>o economico complessivo</w:t>
      </w:r>
      <w:r w:rsidR="00A80EA2" w:rsidRPr="00D55804">
        <w:rPr>
          <w:rFonts w:asciiTheme="majorHAnsi" w:hAnsiTheme="majorHAnsi" w:cs="Tahoma"/>
          <w:sz w:val="24"/>
          <w:szCs w:val="24"/>
        </w:rPr>
        <w:t>,</w:t>
      </w:r>
      <w:r w:rsidR="006C2241" w:rsidRPr="00D55804">
        <w:rPr>
          <w:rFonts w:asciiTheme="majorHAnsi" w:hAnsiTheme="majorHAnsi" w:cs="Tahoma"/>
          <w:sz w:val="24"/>
          <w:szCs w:val="24"/>
        </w:rPr>
        <w:t xml:space="preserve"> </w:t>
      </w:r>
      <w:r w:rsidR="00914CDC" w:rsidRPr="00D55804">
        <w:rPr>
          <w:rFonts w:asciiTheme="majorHAnsi" w:hAnsiTheme="majorHAnsi" w:cs="Tahoma"/>
          <w:sz w:val="24"/>
          <w:szCs w:val="24"/>
        </w:rPr>
        <w:t>pari a 5</w:t>
      </w:r>
      <w:r w:rsidR="00D55804" w:rsidRPr="00D55804">
        <w:rPr>
          <w:rFonts w:asciiTheme="majorHAnsi" w:hAnsiTheme="majorHAnsi" w:cs="Tahoma"/>
          <w:sz w:val="24"/>
          <w:szCs w:val="24"/>
        </w:rPr>
        <w:t xml:space="preserve"> mila</w:t>
      </w:r>
      <w:r w:rsidR="00914CDC" w:rsidRPr="00D55804">
        <w:rPr>
          <w:rFonts w:asciiTheme="majorHAnsi" w:hAnsiTheme="majorHAnsi" w:cs="Tahoma"/>
          <w:sz w:val="24"/>
          <w:szCs w:val="24"/>
        </w:rPr>
        <w:t xml:space="preserve"> euro</w:t>
      </w:r>
      <w:r w:rsidR="00A80EA2" w:rsidRPr="00D55804">
        <w:rPr>
          <w:rFonts w:asciiTheme="majorHAnsi" w:hAnsiTheme="majorHAnsi" w:cs="Tahoma"/>
          <w:sz w:val="24"/>
          <w:szCs w:val="24"/>
        </w:rPr>
        <w:t>,</w:t>
      </w:r>
      <w:r w:rsidR="00EF17A6" w:rsidRPr="00D55804">
        <w:rPr>
          <w:rFonts w:asciiTheme="majorHAnsi" w:hAnsiTheme="majorHAnsi" w:cs="Tahoma"/>
          <w:sz w:val="24"/>
          <w:szCs w:val="24"/>
        </w:rPr>
        <w:t xml:space="preserve"> che verrà </w:t>
      </w:r>
      <w:r w:rsidR="00914CDC" w:rsidRPr="00D55804">
        <w:rPr>
          <w:rFonts w:asciiTheme="majorHAnsi" w:hAnsiTheme="majorHAnsi" w:cs="Tahoma"/>
          <w:sz w:val="24"/>
          <w:szCs w:val="24"/>
        </w:rPr>
        <w:t>riconosciu</w:t>
      </w:r>
      <w:r w:rsidR="00EF17A6" w:rsidRPr="00D55804">
        <w:rPr>
          <w:rFonts w:asciiTheme="majorHAnsi" w:hAnsiTheme="majorHAnsi" w:cs="Tahoma"/>
          <w:sz w:val="24"/>
          <w:szCs w:val="24"/>
        </w:rPr>
        <w:t xml:space="preserve">to a ciascun manager per svolgere </w:t>
      </w:r>
      <w:r w:rsidR="005E6DE1" w:rsidRPr="00D55804">
        <w:rPr>
          <w:rFonts w:asciiTheme="majorHAnsi" w:hAnsiTheme="majorHAnsi" w:cs="Tahoma"/>
          <w:sz w:val="24"/>
          <w:szCs w:val="24"/>
        </w:rPr>
        <w:t>il servizio».</w:t>
      </w:r>
    </w:p>
    <w:p w:rsidR="005E6DE1" w:rsidRPr="00E35F71" w:rsidRDefault="005E6DE1" w:rsidP="00A80EA2">
      <w:pPr>
        <w:pStyle w:val="Intestazione"/>
        <w:tabs>
          <w:tab w:val="left" w:pos="708"/>
        </w:tabs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p w:rsidR="00B84C83" w:rsidRPr="00E35F71" w:rsidRDefault="005E6DE1" w:rsidP="00A80EA2">
      <w:pPr>
        <w:pStyle w:val="Intestazione"/>
        <w:tabs>
          <w:tab w:val="left" w:pos="708"/>
        </w:tabs>
        <w:spacing w:after="0" w:line="240" w:lineRule="auto"/>
        <w:ind w:right="-1"/>
        <w:jc w:val="both"/>
        <w:rPr>
          <w:rFonts w:asciiTheme="majorHAnsi" w:hAnsiTheme="majorHAnsi" w:cs="Tahoma"/>
          <w:sz w:val="24"/>
          <w:szCs w:val="24"/>
        </w:rPr>
      </w:pPr>
      <w:r w:rsidRPr="00E35F71">
        <w:rPr>
          <w:rFonts w:asciiTheme="majorHAnsi" w:hAnsiTheme="majorHAnsi" w:cs="Tahoma"/>
          <w:sz w:val="24"/>
          <w:szCs w:val="24"/>
        </w:rPr>
        <w:t>L’attività di mentoring</w:t>
      </w:r>
      <w:r w:rsidR="00144DC0" w:rsidRPr="00E35F71">
        <w:rPr>
          <w:rFonts w:asciiTheme="majorHAnsi" w:hAnsiTheme="majorHAnsi" w:cs="Tahoma"/>
          <w:sz w:val="24"/>
          <w:szCs w:val="24"/>
        </w:rPr>
        <w:t>, erogata da uno dei manager individuati dalle nostre Organizzazioni</w:t>
      </w:r>
      <w:r w:rsidR="00A80EA2">
        <w:rPr>
          <w:rFonts w:asciiTheme="majorHAnsi" w:hAnsiTheme="majorHAnsi" w:cs="Tahoma"/>
          <w:sz w:val="24"/>
          <w:szCs w:val="24"/>
        </w:rPr>
        <w:t xml:space="preserve"> </w:t>
      </w:r>
      <w:r w:rsidR="00EF17A6" w:rsidRPr="00E35F71">
        <w:rPr>
          <w:rFonts w:asciiTheme="majorHAnsi" w:hAnsiTheme="majorHAnsi" w:cs="Tahoma"/>
          <w:sz w:val="24"/>
          <w:szCs w:val="24"/>
        </w:rPr>
        <w:t>si sostanzia, proporzionalmente</w:t>
      </w:r>
      <w:r w:rsidRPr="00E35F71">
        <w:rPr>
          <w:rFonts w:asciiTheme="majorHAnsi" w:hAnsiTheme="majorHAnsi" w:cs="Tahoma"/>
          <w:sz w:val="24"/>
          <w:szCs w:val="24"/>
        </w:rPr>
        <w:t xml:space="preserve"> tra le diverse imprese beneficiarie,</w:t>
      </w:r>
      <w:r w:rsidR="00EF17A6" w:rsidRPr="00E35F71">
        <w:rPr>
          <w:rFonts w:asciiTheme="majorHAnsi" w:hAnsiTheme="majorHAnsi" w:cs="Tahoma"/>
          <w:sz w:val="24"/>
          <w:szCs w:val="24"/>
        </w:rPr>
        <w:t xml:space="preserve"> nelle seguenti fasi:</w:t>
      </w:r>
      <w:r w:rsidR="00BB4519" w:rsidRPr="00E35F71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BB4519" w:rsidRPr="00E35F71">
        <w:rPr>
          <w:rFonts w:asciiTheme="majorHAnsi" w:hAnsiTheme="majorHAnsi" w:cs="Tahoma"/>
          <w:sz w:val="24"/>
          <w:szCs w:val="24"/>
        </w:rPr>
        <w:t>assessment</w:t>
      </w:r>
      <w:proofErr w:type="spellEnd"/>
      <w:r w:rsidR="00667BB0" w:rsidRPr="00E35F71">
        <w:rPr>
          <w:rFonts w:asciiTheme="majorHAnsi" w:hAnsiTheme="majorHAnsi" w:cs="Tahoma"/>
          <w:sz w:val="24"/>
          <w:szCs w:val="24"/>
        </w:rPr>
        <w:t xml:space="preserve"> sulle necessità </w:t>
      </w:r>
      <w:r w:rsidRPr="00E35F71">
        <w:rPr>
          <w:rFonts w:asciiTheme="majorHAnsi" w:hAnsiTheme="majorHAnsi" w:cs="Tahoma"/>
          <w:sz w:val="24"/>
          <w:szCs w:val="24"/>
        </w:rPr>
        <w:t>dell’azienda</w:t>
      </w:r>
      <w:r w:rsidR="00BB4519" w:rsidRPr="00E35F71">
        <w:rPr>
          <w:rFonts w:asciiTheme="majorHAnsi" w:hAnsiTheme="majorHAnsi" w:cs="Tahoma"/>
          <w:sz w:val="24"/>
          <w:szCs w:val="24"/>
        </w:rPr>
        <w:t>, supporto specialistico presso l’impresa</w:t>
      </w:r>
      <w:r w:rsidRPr="00E35F71">
        <w:rPr>
          <w:rFonts w:asciiTheme="majorHAnsi" w:hAnsiTheme="majorHAnsi" w:cs="Tahoma"/>
          <w:sz w:val="24"/>
          <w:szCs w:val="24"/>
        </w:rPr>
        <w:t xml:space="preserve"> destinato a raggiungere gli obiettivi definiti</w:t>
      </w:r>
      <w:r w:rsidR="00BB4519" w:rsidRPr="00E35F71">
        <w:rPr>
          <w:rFonts w:asciiTheme="majorHAnsi" w:hAnsiTheme="majorHAnsi" w:cs="Tahoma"/>
          <w:sz w:val="24"/>
          <w:szCs w:val="24"/>
        </w:rPr>
        <w:t xml:space="preserve"> e </w:t>
      </w:r>
      <w:r w:rsidRPr="00E35F71">
        <w:rPr>
          <w:rFonts w:asciiTheme="majorHAnsi" w:hAnsiTheme="majorHAnsi" w:cs="Tahoma"/>
          <w:sz w:val="24"/>
          <w:szCs w:val="24"/>
        </w:rPr>
        <w:t xml:space="preserve">una ulteriore </w:t>
      </w:r>
      <w:r w:rsidR="00BB4519" w:rsidRPr="00E35F71">
        <w:rPr>
          <w:rFonts w:asciiTheme="majorHAnsi" w:hAnsiTheme="majorHAnsi" w:cs="Tahoma"/>
          <w:sz w:val="24"/>
          <w:szCs w:val="24"/>
        </w:rPr>
        <w:t>assistenza</w:t>
      </w:r>
      <w:r w:rsidRPr="00E35F71">
        <w:rPr>
          <w:rFonts w:asciiTheme="majorHAnsi" w:hAnsiTheme="majorHAnsi" w:cs="Tahoma"/>
          <w:sz w:val="24"/>
          <w:szCs w:val="24"/>
        </w:rPr>
        <w:t xml:space="preserve"> finale</w:t>
      </w:r>
      <w:r w:rsidR="00BB4519" w:rsidRPr="00E35F71">
        <w:rPr>
          <w:rFonts w:asciiTheme="majorHAnsi" w:hAnsiTheme="majorHAnsi" w:cs="Tahoma"/>
          <w:sz w:val="24"/>
          <w:szCs w:val="24"/>
        </w:rPr>
        <w:t xml:space="preserve"> in remoto</w:t>
      </w:r>
      <w:r w:rsidR="00A80EA2">
        <w:rPr>
          <w:rFonts w:asciiTheme="majorHAnsi" w:hAnsiTheme="majorHAnsi" w:cs="Tahoma"/>
          <w:sz w:val="24"/>
          <w:szCs w:val="24"/>
        </w:rPr>
        <w:t>.</w:t>
      </w:r>
    </w:p>
    <w:p w:rsidR="00B84C83" w:rsidRPr="00E35F71" w:rsidRDefault="00B84C83" w:rsidP="00A80EA2">
      <w:pPr>
        <w:tabs>
          <w:tab w:val="left" w:pos="1860"/>
        </w:tabs>
        <w:spacing w:after="0" w:line="240" w:lineRule="auto"/>
        <w:ind w:right="-1"/>
        <w:jc w:val="both"/>
        <w:rPr>
          <w:rFonts w:asciiTheme="majorHAnsi" w:hAnsiTheme="majorHAnsi" w:cs="Arial"/>
          <w:sz w:val="24"/>
          <w:szCs w:val="24"/>
        </w:rPr>
      </w:pPr>
    </w:p>
    <w:p w:rsidR="00EA6C13" w:rsidRPr="00E35F71" w:rsidRDefault="005E6DE1" w:rsidP="00DD3B59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E35F71">
        <w:rPr>
          <w:rFonts w:asciiTheme="majorHAnsi" w:hAnsiTheme="majorHAnsi" w:cs="Tahoma"/>
          <w:sz w:val="24"/>
          <w:szCs w:val="24"/>
        </w:rPr>
        <w:t>«Con l’occasione</w:t>
      </w:r>
      <w:r w:rsidR="00DD3B59" w:rsidRPr="00E35F71">
        <w:rPr>
          <w:rFonts w:asciiTheme="majorHAnsi" w:hAnsiTheme="majorHAnsi" w:cs="Tahoma"/>
          <w:sz w:val="24"/>
          <w:szCs w:val="24"/>
        </w:rPr>
        <w:t xml:space="preserve">, abbiamo </w:t>
      </w:r>
      <w:r w:rsidR="00EA6C13" w:rsidRPr="00E35F71">
        <w:rPr>
          <w:rFonts w:asciiTheme="majorHAnsi" w:hAnsiTheme="majorHAnsi" w:cs="Tahoma"/>
          <w:sz w:val="24"/>
          <w:szCs w:val="24"/>
        </w:rPr>
        <w:t xml:space="preserve">modificato anche il </w:t>
      </w:r>
      <w:r w:rsidR="00A80EA2">
        <w:rPr>
          <w:rFonts w:asciiTheme="majorHAnsi" w:hAnsiTheme="majorHAnsi" w:cs="Tahoma"/>
          <w:sz w:val="24"/>
          <w:szCs w:val="24"/>
        </w:rPr>
        <w:t>c</w:t>
      </w:r>
      <w:r w:rsidR="00EA6C13" w:rsidRPr="00E35F71">
        <w:rPr>
          <w:rFonts w:asciiTheme="majorHAnsi" w:hAnsiTheme="majorHAnsi" w:cs="Tahoma"/>
          <w:sz w:val="24"/>
          <w:szCs w:val="24"/>
        </w:rPr>
        <w:t>atalo</w:t>
      </w:r>
      <w:r w:rsidR="00DD3B59" w:rsidRPr="00E35F71">
        <w:rPr>
          <w:rFonts w:asciiTheme="majorHAnsi" w:hAnsiTheme="majorHAnsi" w:cs="Tahoma"/>
          <w:sz w:val="24"/>
          <w:szCs w:val="24"/>
        </w:rPr>
        <w:t>go degli ambiti manageriali di m</w:t>
      </w:r>
      <w:r w:rsidR="00EA6C13" w:rsidRPr="00E35F71">
        <w:rPr>
          <w:rFonts w:asciiTheme="majorHAnsi" w:hAnsiTheme="majorHAnsi" w:cs="Tahoma"/>
          <w:sz w:val="24"/>
          <w:szCs w:val="24"/>
        </w:rPr>
        <w:t>entoring</w:t>
      </w:r>
      <w:r w:rsidR="00DD3B59" w:rsidRPr="00E35F71">
        <w:rPr>
          <w:rFonts w:asciiTheme="majorHAnsi" w:hAnsiTheme="majorHAnsi" w:cs="Tahoma"/>
          <w:sz w:val="24"/>
          <w:szCs w:val="24"/>
        </w:rPr>
        <w:t xml:space="preserve">, in cui </w:t>
      </w:r>
      <w:r w:rsidR="0025665D" w:rsidRPr="00E35F71">
        <w:rPr>
          <w:rFonts w:asciiTheme="majorHAnsi" w:hAnsiTheme="majorHAnsi" w:cs="Tahoma"/>
          <w:sz w:val="24"/>
          <w:szCs w:val="24"/>
        </w:rPr>
        <w:t xml:space="preserve">vengono </w:t>
      </w:r>
      <w:r w:rsidR="00A80EA2">
        <w:rPr>
          <w:rFonts w:asciiTheme="majorHAnsi" w:hAnsiTheme="majorHAnsi" w:cs="Tahoma"/>
          <w:sz w:val="24"/>
          <w:szCs w:val="24"/>
        </w:rPr>
        <w:t>classificate le</w:t>
      </w:r>
      <w:r w:rsidR="00667BB0" w:rsidRPr="00E35F71">
        <w:rPr>
          <w:rFonts w:asciiTheme="majorHAnsi" w:hAnsiTheme="majorHAnsi" w:cs="Tahoma"/>
          <w:sz w:val="24"/>
          <w:szCs w:val="24"/>
        </w:rPr>
        <w:t xml:space="preserve"> attività che concretamente saranno</w:t>
      </w:r>
      <w:r w:rsidR="002433E5" w:rsidRPr="00E35F71">
        <w:rPr>
          <w:rFonts w:asciiTheme="majorHAnsi" w:hAnsiTheme="majorHAnsi" w:cs="Tahoma"/>
          <w:sz w:val="24"/>
          <w:szCs w:val="24"/>
        </w:rPr>
        <w:t xml:space="preserve"> oggetto della prestazione</w:t>
      </w:r>
      <w:r w:rsidR="0025665D" w:rsidRPr="00E35F71">
        <w:rPr>
          <w:rFonts w:asciiTheme="majorHAnsi" w:hAnsiTheme="majorHAnsi" w:cs="Tahoma"/>
          <w:sz w:val="24"/>
          <w:szCs w:val="24"/>
        </w:rPr>
        <w:t xml:space="preserve"> </w:t>
      </w:r>
      <w:r w:rsidR="00667BB0" w:rsidRPr="00E35F71">
        <w:rPr>
          <w:rFonts w:asciiTheme="majorHAnsi" w:hAnsiTheme="majorHAnsi" w:cs="Tahoma"/>
          <w:sz w:val="24"/>
          <w:szCs w:val="24"/>
        </w:rPr>
        <w:t>secondo l’analisi dei fabbisogni rilevati</w:t>
      </w:r>
      <w:r w:rsidR="00A80EA2">
        <w:rPr>
          <w:rFonts w:asciiTheme="majorHAnsi" w:hAnsiTheme="majorHAnsi" w:cs="Tahoma" w:hint="eastAsia"/>
          <w:sz w:val="24"/>
          <w:szCs w:val="24"/>
        </w:rPr>
        <w:t>»</w:t>
      </w:r>
      <w:r w:rsidR="00A80EA2">
        <w:rPr>
          <w:rFonts w:asciiTheme="majorHAnsi" w:hAnsiTheme="majorHAnsi" w:cs="Tahoma"/>
          <w:sz w:val="24"/>
          <w:szCs w:val="24"/>
        </w:rPr>
        <w:t xml:space="preserve">, chiarisce </w:t>
      </w:r>
      <w:r w:rsidR="00A80EA2" w:rsidRPr="00A80EA2">
        <w:rPr>
          <w:rFonts w:asciiTheme="majorHAnsi" w:hAnsiTheme="majorHAnsi" w:cs="Tahoma"/>
          <w:b/>
          <w:sz w:val="24"/>
          <w:szCs w:val="24"/>
        </w:rPr>
        <w:t>Cardoni</w:t>
      </w:r>
      <w:r w:rsidR="00A80EA2">
        <w:rPr>
          <w:rFonts w:asciiTheme="majorHAnsi" w:hAnsiTheme="majorHAnsi" w:cs="Tahoma"/>
          <w:sz w:val="24"/>
          <w:szCs w:val="24"/>
        </w:rPr>
        <w:t xml:space="preserve">. </w:t>
      </w:r>
      <w:r w:rsidR="00A80EA2">
        <w:rPr>
          <w:rFonts w:asciiTheme="majorHAnsi" w:hAnsiTheme="majorHAnsi" w:cs="Tahoma" w:hint="eastAsia"/>
          <w:sz w:val="24"/>
          <w:szCs w:val="24"/>
        </w:rPr>
        <w:t>«</w:t>
      </w:r>
      <w:r w:rsidR="00A80EA2">
        <w:rPr>
          <w:rFonts w:asciiTheme="majorHAnsi" w:hAnsiTheme="majorHAnsi" w:cs="Tahoma"/>
          <w:sz w:val="24"/>
          <w:szCs w:val="24"/>
        </w:rPr>
        <w:t xml:space="preserve">In questo modo renderemo </w:t>
      </w:r>
      <w:r w:rsidR="00EA6C13" w:rsidRPr="00E35F71">
        <w:rPr>
          <w:rFonts w:asciiTheme="majorHAnsi" w:hAnsiTheme="majorHAnsi" w:cs="Tahoma"/>
          <w:sz w:val="24"/>
          <w:szCs w:val="24"/>
        </w:rPr>
        <w:t>maggiormente coere</w:t>
      </w:r>
      <w:r w:rsidR="00DD3B59" w:rsidRPr="00E35F71">
        <w:rPr>
          <w:rFonts w:asciiTheme="majorHAnsi" w:hAnsiTheme="majorHAnsi" w:cs="Tahoma"/>
          <w:sz w:val="24"/>
          <w:szCs w:val="24"/>
        </w:rPr>
        <w:t xml:space="preserve">nti le competenze richieste ai </w:t>
      </w:r>
      <w:proofErr w:type="spellStart"/>
      <w:r w:rsidR="00DD3B59" w:rsidRPr="00E35F71">
        <w:rPr>
          <w:rFonts w:asciiTheme="majorHAnsi" w:hAnsiTheme="majorHAnsi" w:cs="Tahoma"/>
          <w:sz w:val="24"/>
          <w:szCs w:val="24"/>
        </w:rPr>
        <w:t>m</w:t>
      </w:r>
      <w:r w:rsidR="00EA6C13" w:rsidRPr="00E35F71">
        <w:rPr>
          <w:rFonts w:asciiTheme="majorHAnsi" w:hAnsiTheme="majorHAnsi" w:cs="Tahoma"/>
          <w:sz w:val="24"/>
          <w:szCs w:val="24"/>
        </w:rPr>
        <w:t>entor</w:t>
      </w:r>
      <w:proofErr w:type="spellEnd"/>
      <w:r w:rsidR="00EA6C13" w:rsidRPr="00E35F71">
        <w:rPr>
          <w:rFonts w:asciiTheme="majorHAnsi" w:hAnsiTheme="majorHAnsi" w:cs="Tahoma"/>
          <w:sz w:val="24"/>
          <w:szCs w:val="24"/>
        </w:rPr>
        <w:t xml:space="preserve"> rispetto alle necessità gestionali delle start up innovative, includendo nuov</w:t>
      </w:r>
      <w:r w:rsidR="00A80EA2">
        <w:rPr>
          <w:rFonts w:asciiTheme="majorHAnsi" w:hAnsiTheme="majorHAnsi" w:cs="Tahoma"/>
          <w:sz w:val="24"/>
          <w:szCs w:val="24"/>
        </w:rPr>
        <w:t>i profili specializzati</w:t>
      </w:r>
      <w:r w:rsidR="00EA6C13" w:rsidRPr="00E35F71">
        <w:rPr>
          <w:rFonts w:asciiTheme="majorHAnsi" w:hAnsiTheme="majorHAnsi" w:cs="Tahoma"/>
          <w:sz w:val="24"/>
          <w:szCs w:val="24"/>
        </w:rPr>
        <w:t xml:space="preserve"> </w:t>
      </w:r>
      <w:r w:rsidR="00A80EA2">
        <w:rPr>
          <w:rFonts w:asciiTheme="majorHAnsi" w:hAnsiTheme="majorHAnsi" w:cs="Tahoma"/>
          <w:sz w:val="24"/>
          <w:szCs w:val="24"/>
        </w:rPr>
        <w:t>ne</w:t>
      </w:r>
      <w:r w:rsidR="00EA6C13" w:rsidRPr="00E35F71">
        <w:rPr>
          <w:rFonts w:asciiTheme="majorHAnsi" w:hAnsiTheme="majorHAnsi" w:cs="Tahoma"/>
          <w:sz w:val="24"/>
          <w:szCs w:val="24"/>
        </w:rPr>
        <w:t>ll’innovazione</w:t>
      </w:r>
      <w:r w:rsidR="00A80EA2">
        <w:rPr>
          <w:rFonts w:asciiTheme="majorHAnsi" w:hAnsiTheme="majorHAnsi" w:cs="Tahoma"/>
          <w:sz w:val="24"/>
          <w:szCs w:val="24"/>
        </w:rPr>
        <w:t>, come a</w:t>
      </w:r>
      <w:r w:rsidR="00EA6C13" w:rsidRPr="00E35F71">
        <w:rPr>
          <w:rFonts w:asciiTheme="majorHAnsi" w:hAnsiTheme="majorHAnsi" w:cs="Tahoma"/>
          <w:sz w:val="24"/>
          <w:szCs w:val="24"/>
        </w:rPr>
        <w:t xml:space="preserve">d esempio l’Innovation </w:t>
      </w:r>
      <w:r w:rsidR="00A80EA2">
        <w:rPr>
          <w:rFonts w:asciiTheme="majorHAnsi" w:hAnsiTheme="majorHAnsi" w:cs="Tahoma"/>
          <w:sz w:val="24"/>
          <w:szCs w:val="24"/>
        </w:rPr>
        <w:t>Manager</w:t>
      </w:r>
      <w:r w:rsidR="00A80EA2">
        <w:rPr>
          <w:rFonts w:asciiTheme="majorHAnsi" w:hAnsiTheme="majorHAnsi" w:cs="Tahoma" w:hint="eastAsia"/>
          <w:sz w:val="24"/>
          <w:szCs w:val="24"/>
        </w:rPr>
        <w:t>»</w:t>
      </w:r>
      <w:r w:rsidR="00A80EA2">
        <w:rPr>
          <w:rFonts w:asciiTheme="majorHAnsi" w:hAnsiTheme="majorHAnsi" w:cs="Tahoma"/>
          <w:sz w:val="24"/>
          <w:szCs w:val="24"/>
        </w:rPr>
        <w:t>.</w:t>
      </w:r>
    </w:p>
    <w:p w:rsidR="005E6DE1" w:rsidRPr="00E35F71" w:rsidRDefault="005E6DE1" w:rsidP="004655F5">
      <w:pPr>
        <w:spacing w:after="0" w:line="240" w:lineRule="auto"/>
        <w:rPr>
          <w:rFonts w:asciiTheme="majorHAnsi" w:hAnsiTheme="majorHAnsi"/>
        </w:rPr>
      </w:pPr>
    </w:p>
    <w:sectPr w:rsidR="005E6DE1" w:rsidRPr="00E35F71" w:rsidSect="00D44EE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90" w:rsidRDefault="00B96190" w:rsidP="008E3860">
      <w:pPr>
        <w:spacing w:after="0" w:line="240" w:lineRule="auto"/>
      </w:pPr>
      <w:r>
        <w:separator/>
      </w:r>
    </w:p>
  </w:endnote>
  <w:endnote w:type="continuationSeparator" w:id="0">
    <w:p w:rsidR="00B96190" w:rsidRDefault="00B96190" w:rsidP="008E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5C" w:rsidRDefault="00D3255C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</w:p>
  <w:p w:rsidR="007F4B30" w:rsidRDefault="003B7BCA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4896" behindDoc="1" locked="0" layoutInCell="1" allowOverlap="1" wp14:anchorId="71F39513" wp14:editId="28AAF16A">
          <wp:simplePos x="0" y="0"/>
          <wp:positionH relativeFrom="margin">
            <wp:posOffset>1520825</wp:posOffset>
          </wp:positionH>
          <wp:positionV relativeFrom="margin">
            <wp:posOffset>8573770</wp:posOffset>
          </wp:positionV>
          <wp:extent cx="3078480" cy="18415"/>
          <wp:effectExtent l="0" t="0" r="7620" b="63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0FC3E8F" wp14:editId="27F8BFA1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4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93746" id="Connettore 1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36GA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" strokecolor="#969696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CDC4880" wp14:editId="79D61523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C0CE3" id="Connettore 1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" strokecolor="#969696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24F5DA39" wp14:editId="06C195F3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1836B" id="Connettore 1 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ocGA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" strokecolor="#969696" strokeweight="1.5pt"/>
          </w:pict>
        </mc:Fallback>
      </mc:AlternateContent>
    </w:r>
    <w:r w:rsidR="007F4B30">
      <w:rPr>
        <w:rFonts w:ascii="Verdana" w:hAnsi="Verdana"/>
        <w:sz w:val="16"/>
        <w:szCs w:val="16"/>
      </w:rPr>
      <w:t>Via Ravenna, 14 – 00161 ROMA – Tel. 06.</w:t>
    </w:r>
    <w:r w:rsidR="007F4B30" w:rsidRPr="00172F4F">
      <w:t xml:space="preserve"> </w:t>
    </w:r>
    <w:r w:rsidR="007F4B30" w:rsidRPr="00172F4F">
      <w:rPr>
        <w:rFonts w:ascii="Verdana" w:hAnsi="Verdana"/>
        <w:sz w:val="16"/>
        <w:szCs w:val="16"/>
      </w:rPr>
      <w:t>440701</w:t>
    </w:r>
  </w:p>
  <w:p w:rsidR="007F4B30" w:rsidRDefault="007F4B30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90" w:rsidRDefault="00B96190" w:rsidP="008E3860">
      <w:pPr>
        <w:spacing w:after="0" w:line="240" w:lineRule="auto"/>
      </w:pPr>
      <w:r>
        <w:separator/>
      </w:r>
    </w:p>
  </w:footnote>
  <w:footnote w:type="continuationSeparator" w:id="0">
    <w:p w:rsidR="00B96190" w:rsidRDefault="00B96190" w:rsidP="008E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0" w:rsidRDefault="003B7BCA" w:rsidP="008E3860">
    <w:pPr>
      <w:pStyle w:val="Intestazione"/>
      <w:tabs>
        <w:tab w:val="clear" w:pos="4819"/>
        <w:tab w:val="clear" w:pos="9638"/>
        <w:tab w:val="left" w:pos="3846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1565910</wp:posOffset>
          </wp:positionH>
          <wp:positionV relativeFrom="paragraph">
            <wp:posOffset>38100</wp:posOffset>
          </wp:positionV>
          <wp:extent cx="2857500" cy="440690"/>
          <wp:effectExtent l="0" t="0" r="0" b="0"/>
          <wp:wrapThrough wrapText="bothSides">
            <wp:wrapPolygon edited="0">
              <wp:start x="0" y="0"/>
              <wp:lineTo x="0" y="20542"/>
              <wp:lineTo x="21456" y="20542"/>
              <wp:lineTo x="21456" y="0"/>
              <wp:lineTo x="0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60" w:rsidRDefault="008E3860" w:rsidP="008E3860">
    <w:pPr>
      <w:pStyle w:val="Intestazione"/>
      <w:tabs>
        <w:tab w:val="clear" w:pos="4819"/>
        <w:tab w:val="clear" w:pos="9638"/>
        <w:tab w:val="left" w:pos="384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4A"/>
    <w:rsid w:val="000C32AD"/>
    <w:rsid w:val="000D3D21"/>
    <w:rsid w:val="000E54E6"/>
    <w:rsid w:val="00132B24"/>
    <w:rsid w:val="00137843"/>
    <w:rsid w:val="00144DC0"/>
    <w:rsid w:val="001522AF"/>
    <w:rsid w:val="001E2693"/>
    <w:rsid w:val="002433E5"/>
    <w:rsid w:val="0025665D"/>
    <w:rsid w:val="00281C50"/>
    <w:rsid w:val="00315D1E"/>
    <w:rsid w:val="00391686"/>
    <w:rsid w:val="003B06D1"/>
    <w:rsid w:val="003B7BCA"/>
    <w:rsid w:val="00430B73"/>
    <w:rsid w:val="00445341"/>
    <w:rsid w:val="004655F5"/>
    <w:rsid w:val="004C5A42"/>
    <w:rsid w:val="00531586"/>
    <w:rsid w:val="005907CC"/>
    <w:rsid w:val="005E6DE1"/>
    <w:rsid w:val="00615DF4"/>
    <w:rsid w:val="006205E8"/>
    <w:rsid w:val="00667BB0"/>
    <w:rsid w:val="006C2241"/>
    <w:rsid w:val="007242FC"/>
    <w:rsid w:val="00731A4E"/>
    <w:rsid w:val="0078009B"/>
    <w:rsid w:val="00784AD3"/>
    <w:rsid w:val="0078744E"/>
    <w:rsid w:val="007D0F99"/>
    <w:rsid w:val="007D1CE3"/>
    <w:rsid w:val="007E045F"/>
    <w:rsid w:val="007F3E4A"/>
    <w:rsid w:val="007F4B30"/>
    <w:rsid w:val="00876540"/>
    <w:rsid w:val="008E3860"/>
    <w:rsid w:val="00914CDC"/>
    <w:rsid w:val="00993317"/>
    <w:rsid w:val="009A71A8"/>
    <w:rsid w:val="00A00D00"/>
    <w:rsid w:val="00A80EA2"/>
    <w:rsid w:val="00B51AB1"/>
    <w:rsid w:val="00B84C83"/>
    <w:rsid w:val="00B96190"/>
    <w:rsid w:val="00BA02BD"/>
    <w:rsid w:val="00BB4519"/>
    <w:rsid w:val="00C201DE"/>
    <w:rsid w:val="00D048E1"/>
    <w:rsid w:val="00D3255C"/>
    <w:rsid w:val="00D44EE0"/>
    <w:rsid w:val="00D55804"/>
    <w:rsid w:val="00D62ECC"/>
    <w:rsid w:val="00D85BDE"/>
    <w:rsid w:val="00DC6A95"/>
    <w:rsid w:val="00DD3B59"/>
    <w:rsid w:val="00DE252A"/>
    <w:rsid w:val="00E35F71"/>
    <w:rsid w:val="00E4470A"/>
    <w:rsid w:val="00E96587"/>
    <w:rsid w:val="00EA6C13"/>
    <w:rsid w:val="00EC1BFE"/>
    <w:rsid w:val="00EF17A6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66777"/>
  <w15:docId w15:val="{3785025E-FB49-4402-8045-AD352E5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E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8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8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Roboto"/>
        <a:ea typeface=""/>
        <a:cs typeface=""/>
      </a:majorFont>
      <a:minorFont>
        <a:latin typeface="Script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Moana D'Arpino</dc:creator>
  <cp:lastModifiedBy>Assunta Passarelli</cp:lastModifiedBy>
  <cp:revision>2</cp:revision>
  <cp:lastPrinted>2018-11-20T17:22:00Z</cp:lastPrinted>
  <dcterms:created xsi:type="dcterms:W3CDTF">2019-06-10T13:36:00Z</dcterms:created>
  <dcterms:modified xsi:type="dcterms:W3CDTF">2019-06-10T13:36:00Z</dcterms:modified>
</cp:coreProperties>
</file>