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417E" w14:textId="22433039" w:rsidR="001768E9" w:rsidRDefault="00654CD9" w:rsidP="001768E9">
      <w:pPr>
        <w:pStyle w:val="Default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7B3257FE" wp14:editId="72EA0BBF">
            <wp:simplePos x="0" y="0"/>
            <wp:positionH relativeFrom="column">
              <wp:posOffset>184150</wp:posOffset>
            </wp:positionH>
            <wp:positionV relativeFrom="paragraph">
              <wp:posOffset>323850</wp:posOffset>
            </wp:positionV>
            <wp:extent cx="1670050" cy="238125"/>
            <wp:effectExtent l="0" t="0" r="6350" b="9525"/>
            <wp:wrapTight wrapText="bothSides">
              <wp:wrapPolygon edited="0">
                <wp:start x="0" y="0"/>
                <wp:lineTo x="0" y="20736"/>
                <wp:lineTo x="21436" y="20736"/>
                <wp:lineTo x="2143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7576733F" wp14:editId="7653B015">
            <wp:extent cx="1244600" cy="817564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198" cy="83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5D1D" w14:textId="77777777" w:rsidR="001768E9" w:rsidRDefault="001768E9" w:rsidP="001768E9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14:paraId="43F7C8F3" w14:textId="77777777" w:rsidR="001768E9" w:rsidRPr="00A2630D" w:rsidRDefault="009277BC" w:rsidP="00654CD9">
      <w:pPr>
        <w:pStyle w:val="Default"/>
        <w:ind w:left="2556" w:hanging="2556"/>
        <w:jc w:val="center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630D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Comunicato S</w:t>
      </w:r>
      <w:r w:rsidR="001768E9" w:rsidRPr="00A2630D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tampa</w:t>
      </w:r>
    </w:p>
    <w:p w14:paraId="13E4DA96" w14:textId="77777777" w:rsidR="001768E9" w:rsidRDefault="001768E9" w:rsidP="001768E9">
      <w:pPr>
        <w:rPr>
          <w:b/>
          <w:bCs/>
          <w:sz w:val="28"/>
          <w:szCs w:val="28"/>
        </w:rPr>
      </w:pPr>
    </w:p>
    <w:p w14:paraId="4DA26AD5" w14:textId="77777777" w:rsidR="001768E9" w:rsidRDefault="001768E9" w:rsidP="001768E9">
      <w:pPr>
        <w:jc w:val="center"/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  <w:r w:rsidRPr="000374F2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 xml:space="preserve">DISTRETTO AEROSPAZIALE </w:t>
      </w:r>
      <w:r w:rsidR="00EA3EC3" w:rsidRPr="000374F2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CAMPANO &amp; FEDERMANAGER</w:t>
      </w:r>
      <w:r w:rsidR="004233C9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 xml:space="preserve"> NAPOLI</w:t>
      </w:r>
      <w:r w:rsidR="00EA3EC3" w:rsidRPr="000374F2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 xml:space="preserve"> </w:t>
      </w:r>
    </w:p>
    <w:p w14:paraId="1315F8BE" w14:textId="1A6C396C" w:rsidR="009A436C" w:rsidRPr="009A436C" w:rsidRDefault="00C15A5F" w:rsidP="001768E9">
      <w:pPr>
        <w:jc w:val="center"/>
        <w:rPr>
          <w:rFonts w:ascii="Tahoma" w:hAnsi="Tahoma" w:cs="Tahoma"/>
          <w:bCs/>
          <w:color w:val="000000"/>
          <w:sz w:val="27"/>
          <w:szCs w:val="27"/>
          <w:u w:val="single"/>
        </w:rPr>
      </w:pPr>
      <w:r w:rsidRPr="004562BF">
        <w:rPr>
          <w:rFonts w:ascii="Tahoma" w:hAnsi="Tahoma" w:cs="Tahoma"/>
          <w:bCs/>
          <w:color w:val="000000"/>
          <w:sz w:val="27"/>
          <w:szCs w:val="27"/>
          <w:u w:val="single"/>
        </w:rPr>
        <w:t xml:space="preserve">INSIEME </w:t>
      </w:r>
      <w:r w:rsidR="009A436C" w:rsidRPr="004562BF">
        <w:rPr>
          <w:rFonts w:ascii="Tahoma" w:hAnsi="Tahoma" w:cs="Tahoma"/>
          <w:bCs/>
          <w:color w:val="000000"/>
          <w:sz w:val="27"/>
          <w:szCs w:val="27"/>
          <w:u w:val="single"/>
        </w:rPr>
        <w:t xml:space="preserve">PER METTERE A FATTOR COMUNE MANAGER E COMPETENZE </w:t>
      </w:r>
      <w:r w:rsidRPr="004562BF">
        <w:rPr>
          <w:rFonts w:ascii="Tahoma" w:hAnsi="Tahoma" w:cs="Tahoma"/>
          <w:bCs/>
          <w:color w:val="000000"/>
          <w:sz w:val="27"/>
          <w:szCs w:val="27"/>
          <w:u w:val="single"/>
        </w:rPr>
        <w:t>PER LE PMI dell’AEROSPAZIO in CAMPANIA</w:t>
      </w:r>
    </w:p>
    <w:p w14:paraId="4CF448FF" w14:textId="77777777" w:rsidR="0056657D" w:rsidRPr="00AA5722" w:rsidRDefault="0056657D" w:rsidP="0056657D">
      <w:pPr>
        <w:pStyle w:val="Default"/>
        <w:rPr>
          <w:bCs/>
          <w:sz w:val="16"/>
          <w:szCs w:val="16"/>
          <w:u w:val="single"/>
        </w:rPr>
      </w:pPr>
    </w:p>
    <w:p w14:paraId="52A12C69" w14:textId="51C841CE" w:rsidR="0056657D" w:rsidRPr="00697370" w:rsidRDefault="0056657D" w:rsidP="00697370">
      <w:pPr>
        <w:jc w:val="both"/>
        <w:rPr>
          <w:sz w:val="24"/>
        </w:rPr>
      </w:pPr>
      <w:r w:rsidRPr="00621D8F">
        <w:rPr>
          <w:rFonts w:cstheme="minorHAnsi"/>
          <w:b/>
          <w:bCs/>
          <w:sz w:val="24"/>
          <w:szCs w:val="24"/>
          <w:u w:val="single"/>
        </w:rPr>
        <w:t xml:space="preserve">Napoli, </w:t>
      </w:r>
      <w:r w:rsidR="000B79E2">
        <w:rPr>
          <w:rFonts w:cstheme="minorHAnsi"/>
          <w:b/>
          <w:bCs/>
          <w:sz w:val="24"/>
          <w:szCs w:val="24"/>
          <w:u w:val="single"/>
        </w:rPr>
        <w:t xml:space="preserve">Aprile </w:t>
      </w:r>
      <w:r w:rsidRPr="00621D8F">
        <w:rPr>
          <w:rFonts w:cstheme="minorHAnsi"/>
          <w:b/>
          <w:bCs/>
          <w:sz w:val="24"/>
          <w:szCs w:val="24"/>
          <w:u w:val="single"/>
        </w:rPr>
        <w:t xml:space="preserve"> 2021</w:t>
      </w:r>
      <w:r w:rsidRPr="00621D8F">
        <w:rPr>
          <w:rFonts w:cstheme="minorHAnsi"/>
          <w:bCs/>
          <w:sz w:val="24"/>
          <w:szCs w:val="24"/>
          <w:u w:val="single"/>
        </w:rPr>
        <w:t>,</w:t>
      </w:r>
      <w:r w:rsidRPr="00621D8F">
        <w:rPr>
          <w:rFonts w:cstheme="minorHAnsi"/>
          <w:sz w:val="24"/>
          <w:szCs w:val="24"/>
        </w:rPr>
        <w:t xml:space="preserve"> E’ stato firmato </w:t>
      </w:r>
      <w:r w:rsidR="00521E44">
        <w:rPr>
          <w:rFonts w:cstheme="minorHAnsi"/>
          <w:sz w:val="24"/>
          <w:szCs w:val="24"/>
        </w:rPr>
        <w:t xml:space="preserve">un </w:t>
      </w:r>
      <w:r w:rsidRPr="00621D8F">
        <w:rPr>
          <w:rFonts w:cstheme="minorHAnsi"/>
          <w:sz w:val="24"/>
          <w:szCs w:val="24"/>
        </w:rPr>
        <w:t>accordo</w:t>
      </w:r>
      <w:r w:rsidR="00521E44">
        <w:rPr>
          <w:rFonts w:cstheme="minorHAnsi"/>
          <w:sz w:val="24"/>
          <w:szCs w:val="24"/>
        </w:rPr>
        <w:t xml:space="preserve"> di collaborazione </w:t>
      </w:r>
      <w:r w:rsidRPr="00621D8F">
        <w:rPr>
          <w:rFonts w:cstheme="minorHAnsi"/>
          <w:sz w:val="24"/>
          <w:szCs w:val="24"/>
        </w:rPr>
        <w:t xml:space="preserve">tra il </w:t>
      </w:r>
      <w:r w:rsidRPr="00621D8F">
        <w:rPr>
          <w:rFonts w:cstheme="minorHAnsi"/>
          <w:b/>
          <w:sz w:val="24"/>
          <w:szCs w:val="24"/>
        </w:rPr>
        <w:t xml:space="preserve">Distretto Aerospaziale </w:t>
      </w:r>
      <w:r w:rsidR="00654CD9">
        <w:rPr>
          <w:rFonts w:cstheme="minorHAnsi"/>
          <w:b/>
          <w:sz w:val="24"/>
          <w:szCs w:val="24"/>
        </w:rPr>
        <w:t xml:space="preserve">della </w:t>
      </w:r>
      <w:r w:rsidRPr="00621D8F">
        <w:rPr>
          <w:rFonts w:cstheme="minorHAnsi"/>
          <w:b/>
          <w:sz w:val="24"/>
          <w:szCs w:val="24"/>
        </w:rPr>
        <w:t>Campan</w:t>
      </w:r>
      <w:r w:rsidR="00654CD9">
        <w:rPr>
          <w:rFonts w:cstheme="minorHAnsi"/>
          <w:b/>
          <w:sz w:val="24"/>
          <w:szCs w:val="24"/>
        </w:rPr>
        <w:t>ia</w:t>
      </w:r>
      <w:r w:rsidRPr="00621D8F">
        <w:rPr>
          <w:rFonts w:cstheme="minorHAnsi"/>
          <w:sz w:val="24"/>
          <w:szCs w:val="24"/>
        </w:rPr>
        <w:t xml:space="preserve"> (</w:t>
      </w:r>
      <w:r w:rsidRPr="00802104">
        <w:rPr>
          <w:rFonts w:cstheme="minorHAnsi"/>
          <w:b/>
          <w:bCs/>
          <w:sz w:val="24"/>
          <w:szCs w:val="24"/>
        </w:rPr>
        <w:t>DAC</w:t>
      </w:r>
      <w:r w:rsidRPr="00621D8F">
        <w:rPr>
          <w:rFonts w:cstheme="minorHAnsi"/>
          <w:sz w:val="24"/>
          <w:szCs w:val="24"/>
        </w:rPr>
        <w:t xml:space="preserve">) e </w:t>
      </w:r>
      <w:r w:rsidR="00621D8F" w:rsidRPr="00621D8F">
        <w:rPr>
          <w:rFonts w:cstheme="minorHAnsi"/>
          <w:b/>
          <w:bCs/>
          <w:sz w:val="24"/>
          <w:szCs w:val="24"/>
        </w:rPr>
        <w:t>Federmanager Napoli</w:t>
      </w:r>
      <w:r w:rsidR="00621D8F" w:rsidRPr="00621D8F">
        <w:rPr>
          <w:rFonts w:cstheme="minorHAnsi"/>
          <w:sz w:val="24"/>
          <w:szCs w:val="24"/>
        </w:rPr>
        <w:t>, la Federazione dei Dirigenti Industriali</w:t>
      </w:r>
      <w:r w:rsidR="00384702">
        <w:rPr>
          <w:rFonts w:cstheme="minorHAnsi"/>
          <w:sz w:val="24"/>
          <w:szCs w:val="24"/>
        </w:rPr>
        <w:t xml:space="preserve"> di Napoli-Avellino-Benevento-Caserta</w:t>
      </w:r>
      <w:r w:rsidR="00621D8F" w:rsidRPr="00621D8F">
        <w:rPr>
          <w:rFonts w:cstheme="minorHAnsi"/>
          <w:sz w:val="24"/>
          <w:szCs w:val="24"/>
        </w:rPr>
        <w:t>.</w:t>
      </w:r>
      <w:r w:rsidR="00D22CB1">
        <w:rPr>
          <w:rFonts w:cstheme="minorHAnsi"/>
        </w:rPr>
        <w:t xml:space="preserve"> Lo scopo dell’accordo è</w:t>
      </w:r>
      <w:r w:rsidR="00621D8F" w:rsidRPr="00621D8F">
        <w:rPr>
          <w:rFonts w:cstheme="minorHAnsi"/>
        </w:rPr>
        <w:t xml:space="preserve"> </w:t>
      </w:r>
      <w:r w:rsidR="00621D8F">
        <w:rPr>
          <w:rFonts w:cstheme="minorHAnsi"/>
        </w:rPr>
        <w:t xml:space="preserve">la </w:t>
      </w:r>
      <w:r w:rsidR="00621D8F" w:rsidRPr="00621D8F">
        <w:rPr>
          <w:sz w:val="24"/>
        </w:rPr>
        <w:t>diffusione e la valorizzazione dell</w:t>
      </w:r>
      <w:r w:rsidR="00247ECD">
        <w:rPr>
          <w:sz w:val="24"/>
        </w:rPr>
        <w:t>e</w:t>
      </w:r>
      <w:r w:rsidR="00621D8F" w:rsidRPr="00621D8F">
        <w:rPr>
          <w:sz w:val="24"/>
        </w:rPr>
        <w:t xml:space="preserve"> </w:t>
      </w:r>
      <w:r w:rsidR="00521E44">
        <w:rPr>
          <w:sz w:val="24"/>
        </w:rPr>
        <w:t>competenz</w:t>
      </w:r>
      <w:r w:rsidR="00247ECD">
        <w:rPr>
          <w:sz w:val="24"/>
        </w:rPr>
        <w:t>e</w:t>
      </w:r>
      <w:r w:rsidR="00621D8F" w:rsidRPr="00621D8F">
        <w:rPr>
          <w:sz w:val="24"/>
        </w:rPr>
        <w:t xml:space="preserve"> managerial</w:t>
      </w:r>
      <w:r w:rsidR="00247ECD">
        <w:rPr>
          <w:sz w:val="24"/>
        </w:rPr>
        <w:t>i</w:t>
      </w:r>
      <w:r w:rsidR="00621D8F" w:rsidRPr="00621D8F">
        <w:rPr>
          <w:sz w:val="24"/>
        </w:rPr>
        <w:t xml:space="preserve"> quale elemento centrale e strategico per la competitività delle imprese;</w:t>
      </w:r>
    </w:p>
    <w:p w14:paraId="0C31A6D1" w14:textId="07791E07" w:rsidR="00891E16" w:rsidRDefault="00621D8F" w:rsidP="00AA5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21D8F">
        <w:rPr>
          <w:rFonts w:ascii="Calibri" w:hAnsi="Calibri" w:cs="Calibri"/>
          <w:b/>
          <w:color w:val="000000"/>
          <w:sz w:val="24"/>
          <w:szCs w:val="24"/>
        </w:rPr>
        <w:t>F</w:t>
      </w:r>
      <w:r w:rsidR="00384702">
        <w:rPr>
          <w:rFonts w:ascii="Calibri" w:hAnsi="Calibri" w:cs="Calibri"/>
          <w:b/>
          <w:color w:val="000000"/>
          <w:sz w:val="24"/>
          <w:szCs w:val="24"/>
        </w:rPr>
        <w:t xml:space="preserve">edermanager </w:t>
      </w:r>
      <w:r w:rsidRPr="00621D8F">
        <w:rPr>
          <w:rFonts w:ascii="Calibri" w:hAnsi="Calibri" w:cs="Calibri"/>
          <w:b/>
          <w:color w:val="000000"/>
          <w:sz w:val="24"/>
          <w:szCs w:val="24"/>
        </w:rPr>
        <w:t>e DAC</w:t>
      </w:r>
      <w:r w:rsidRPr="00621D8F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hanno condiviso</w:t>
      </w:r>
      <w:r w:rsidRPr="00621D8F">
        <w:rPr>
          <w:rFonts w:ascii="Calibri" w:hAnsi="Calibri" w:cs="Calibri"/>
          <w:color w:val="000000"/>
          <w:sz w:val="24"/>
          <w:szCs w:val="24"/>
        </w:rPr>
        <w:t xml:space="preserve"> di sottoscrivere un accordo di collaborazione e consultazione, mettendo a fattor comune</w:t>
      </w:r>
      <w:r w:rsidR="00384702">
        <w:rPr>
          <w:rFonts w:ascii="Calibri" w:hAnsi="Calibri" w:cs="Calibri"/>
          <w:color w:val="000000"/>
          <w:sz w:val="24"/>
          <w:szCs w:val="24"/>
        </w:rPr>
        <w:t xml:space="preserve"> per la filiera dell’Aerospazio</w:t>
      </w:r>
      <w:r w:rsidRPr="00621D8F">
        <w:rPr>
          <w:rFonts w:ascii="Calibri" w:hAnsi="Calibri" w:cs="Calibri"/>
          <w:color w:val="000000"/>
          <w:sz w:val="24"/>
          <w:szCs w:val="24"/>
        </w:rPr>
        <w:t xml:space="preserve"> manager </w:t>
      </w:r>
      <w:r w:rsidR="00384702">
        <w:rPr>
          <w:rFonts w:ascii="Calibri" w:hAnsi="Calibri" w:cs="Calibri"/>
          <w:color w:val="000000"/>
          <w:sz w:val="24"/>
          <w:szCs w:val="24"/>
        </w:rPr>
        <w:t xml:space="preserve">esperti con </w:t>
      </w:r>
      <w:r w:rsidRPr="00621D8F">
        <w:rPr>
          <w:rFonts w:ascii="Calibri" w:hAnsi="Calibri" w:cs="Calibri"/>
          <w:color w:val="000000"/>
          <w:sz w:val="24"/>
          <w:szCs w:val="24"/>
        </w:rPr>
        <w:t xml:space="preserve">competenze con </w:t>
      </w:r>
      <w:r w:rsidR="00384702">
        <w:rPr>
          <w:rFonts w:ascii="Calibri" w:hAnsi="Calibri" w:cs="Calibri"/>
          <w:color w:val="000000"/>
          <w:sz w:val="24"/>
          <w:szCs w:val="24"/>
        </w:rPr>
        <w:t>certificate</w:t>
      </w:r>
      <w:r w:rsidRPr="00621D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84702">
        <w:rPr>
          <w:rFonts w:ascii="Calibri" w:hAnsi="Calibri" w:cs="Calibri"/>
          <w:color w:val="000000"/>
          <w:sz w:val="24"/>
          <w:szCs w:val="24"/>
        </w:rPr>
        <w:t xml:space="preserve">sui </w:t>
      </w:r>
      <w:r w:rsidRPr="00621D8F">
        <w:rPr>
          <w:rFonts w:ascii="Calibri" w:hAnsi="Calibri" w:cs="Calibri"/>
          <w:color w:val="000000"/>
          <w:sz w:val="24"/>
          <w:szCs w:val="24"/>
        </w:rPr>
        <w:t xml:space="preserve">processi </w:t>
      </w:r>
      <w:r w:rsidR="00384702">
        <w:rPr>
          <w:rFonts w:ascii="Calibri" w:hAnsi="Calibri" w:cs="Calibri"/>
          <w:color w:val="000000"/>
          <w:sz w:val="24"/>
          <w:szCs w:val="24"/>
        </w:rPr>
        <w:t>di</w:t>
      </w:r>
      <w:r w:rsidR="00891E1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84702">
        <w:rPr>
          <w:rFonts w:ascii="Calibri" w:hAnsi="Calibri" w:cs="Calibri"/>
          <w:color w:val="000000"/>
          <w:sz w:val="24"/>
          <w:szCs w:val="24"/>
        </w:rPr>
        <w:t>impresa</w:t>
      </w:r>
      <w:r w:rsidRPr="00621D8F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19023557" w14:textId="25BF347F" w:rsidR="00AA5722" w:rsidRPr="003D235F" w:rsidRDefault="0011512F" w:rsidP="00F34E1C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9A436C">
        <w:rPr>
          <w:rFonts w:ascii="Calibri" w:hAnsi="Calibri" w:cs="Calibri"/>
          <w:b/>
          <w:bCs/>
          <w:i/>
          <w:iCs/>
          <w:sz w:val="24"/>
          <w:szCs w:val="24"/>
        </w:rPr>
        <w:t>Infatti, il Presidente del Dac</w:t>
      </w:r>
      <w:r w:rsidR="00654CD9">
        <w:rPr>
          <w:rFonts w:ascii="Calibri" w:hAnsi="Calibri" w:cs="Calibri"/>
          <w:b/>
          <w:bCs/>
          <w:i/>
          <w:iCs/>
          <w:sz w:val="24"/>
          <w:szCs w:val="24"/>
        </w:rPr>
        <w:t>,</w:t>
      </w:r>
      <w:r w:rsidRPr="009A436C">
        <w:rPr>
          <w:rFonts w:ascii="Calibri" w:hAnsi="Calibri" w:cs="Calibri"/>
          <w:b/>
          <w:bCs/>
          <w:i/>
          <w:iCs/>
          <w:sz w:val="24"/>
          <w:szCs w:val="24"/>
        </w:rPr>
        <w:t xml:space="preserve"> Prof. Luigi </w:t>
      </w:r>
      <w:proofErr w:type="spellStart"/>
      <w:r w:rsidRPr="009A436C">
        <w:rPr>
          <w:rFonts w:ascii="Calibri" w:hAnsi="Calibri" w:cs="Calibri"/>
          <w:b/>
          <w:bCs/>
          <w:i/>
          <w:iCs/>
          <w:sz w:val="24"/>
          <w:szCs w:val="24"/>
        </w:rPr>
        <w:t>Carrino</w:t>
      </w:r>
      <w:proofErr w:type="spellEnd"/>
      <w:r w:rsidR="00654CD9">
        <w:rPr>
          <w:rFonts w:ascii="Calibri" w:hAnsi="Calibri" w:cs="Calibri"/>
          <w:b/>
          <w:bCs/>
          <w:i/>
          <w:iCs/>
          <w:sz w:val="24"/>
          <w:szCs w:val="24"/>
        </w:rPr>
        <w:t>,</w:t>
      </w:r>
      <w:r w:rsidRPr="009A436C">
        <w:rPr>
          <w:rFonts w:ascii="Calibri" w:hAnsi="Calibri" w:cs="Calibri"/>
          <w:sz w:val="24"/>
          <w:szCs w:val="24"/>
        </w:rPr>
        <w:t xml:space="preserve"> ha dichiarato</w:t>
      </w:r>
      <w:r w:rsidRPr="009A436C">
        <w:rPr>
          <w:rFonts w:ascii="Calibri" w:hAnsi="Calibri" w:cs="Calibri"/>
          <w:color w:val="92D050"/>
          <w:sz w:val="24"/>
          <w:szCs w:val="24"/>
        </w:rPr>
        <w:t xml:space="preserve">: </w:t>
      </w:r>
      <w:r w:rsidR="003D235F">
        <w:rPr>
          <w:rFonts w:ascii="Calibri" w:hAnsi="Calibri" w:cs="Calibri"/>
          <w:color w:val="92D050"/>
          <w:sz w:val="24"/>
          <w:szCs w:val="24"/>
        </w:rPr>
        <w:t>“</w:t>
      </w:r>
      <w:r w:rsidR="0043486C" w:rsidRPr="003D235F">
        <w:rPr>
          <w:rFonts w:ascii="Calibri" w:hAnsi="Calibri" w:cs="Calibri"/>
          <w:sz w:val="24"/>
          <w:szCs w:val="24"/>
        </w:rPr>
        <w:t>Stiamo lavorando per l</w:t>
      </w:r>
      <w:r w:rsidR="00F34E1C" w:rsidRPr="003D235F">
        <w:rPr>
          <w:rFonts w:ascii="Calibri" w:hAnsi="Calibri" w:cs="Calibri"/>
          <w:sz w:val="24"/>
          <w:szCs w:val="24"/>
        </w:rPr>
        <w:t>a ripresa d</w:t>
      </w:r>
      <w:r w:rsidR="0043486C" w:rsidRPr="003D235F">
        <w:rPr>
          <w:rFonts w:ascii="Calibri" w:hAnsi="Calibri" w:cs="Calibri"/>
          <w:sz w:val="24"/>
          <w:szCs w:val="24"/>
        </w:rPr>
        <w:t xml:space="preserve">el settore aerospaziale </w:t>
      </w:r>
      <w:r w:rsidR="00F34E1C" w:rsidRPr="003D235F">
        <w:rPr>
          <w:rFonts w:ascii="Calibri" w:hAnsi="Calibri" w:cs="Calibri"/>
          <w:sz w:val="24"/>
          <w:szCs w:val="24"/>
        </w:rPr>
        <w:t xml:space="preserve">preparandoci sin da ora alle sfide del post Covid. Sappiamo quanto è importante l’incremento delle competenze manageriali per affrontare con il massino slancio competitivo mercati che diventeranno sempre più concorrenziali. Del resto è così che va interpretata la fase che stiamo vivendo, ossia impegnandoci da subito per il nostro posizionamento negli scenari della </w:t>
      </w:r>
      <w:r w:rsidR="0043486C" w:rsidRPr="003D235F">
        <w:rPr>
          <w:rFonts w:ascii="Calibri" w:hAnsi="Calibri" w:cs="Calibri"/>
          <w:sz w:val="24"/>
          <w:szCs w:val="24"/>
        </w:rPr>
        <w:t xml:space="preserve">futura </w:t>
      </w:r>
      <w:r w:rsidR="00F34E1C" w:rsidRPr="003D235F">
        <w:rPr>
          <w:rFonts w:ascii="Calibri" w:hAnsi="Calibri" w:cs="Calibri"/>
          <w:sz w:val="24"/>
          <w:szCs w:val="24"/>
        </w:rPr>
        <w:t xml:space="preserve">specializzazione produttiva. </w:t>
      </w:r>
      <w:r w:rsidR="0043486C" w:rsidRPr="003D235F">
        <w:rPr>
          <w:rFonts w:ascii="Calibri" w:hAnsi="Calibri" w:cs="Calibri"/>
          <w:sz w:val="24"/>
          <w:szCs w:val="24"/>
        </w:rPr>
        <w:t>Q</w:t>
      </w:r>
      <w:r w:rsidR="00F34E1C" w:rsidRPr="003D235F">
        <w:rPr>
          <w:rFonts w:ascii="Calibri" w:hAnsi="Calibri" w:cs="Calibri"/>
          <w:sz w:val="24"/>
          <w:szCs w:val="24"/>
        </w:rPr>
        <w:t xml:space="preserve">uando la pandemia sarà alle nostre spalle, gli operatori della filiera aerospaziale si troveranno al cospetto di </w:t>
      </w:r>
      <w:r w:rsidR="0043486C" w:rsidRPr="003D235F">
        <w:rPr>
          <w:rFonts w:ascii="Calibri" w:hAnsi="Calibri" w:cs="Calibri"/>
          <w:sz w:val="24"/>
          <w:szCs w:val="24"/>
        </w:rPr>
        <w:t xml:space="preserve">profondi </w:t>
      </w:r>
      <w:r w:rsidR="00F34E1C" w:rsidRPr="003D235F">
        <w:rPr>
          <w:rFonts w:ascii="Calibri" w:hAnsi="Calibri" w:cs="Calibri"/>
          <w:sz w:val="24"/>
          <w:szCs w:val="24"/>
        </w:rPr>
        <w:t xml:space="preserve">cambiamenti </w:t>
      </w:r>
      <w:r w:rsidR="0043486C" w:rsidRPr="003D235F">
        <w:rPr>
          <w:rFonts w:ascii="Calibri" w:hAnsi="Calibri" w:cs="Calibri"/>
          <w:sz w:val="24"/>
          <w:szCs w:val="24"/>
        </w:rPr>
        <w:t>che potremo affrontare solo con la crescita qualitativa delle nostre risorse</w:t>
      </w:r>
      <w:r w:rsidR="00697370" w:rsidRPr="003D235F">
        <w:rPr>
          <w:i/>
          <w:sz w:val="24"/>
          <w:szCs w:val="24"/>
        </w:rPr>
        <w:t>”</w:t>
      </w:r>
      <w:r w:rsidR="0043486C" w:rsidRPr="003D235F">
        <w:rPr>
          <w:i/>
          <w:sz w:val="24"/>
          <w:szCs w:val="24"/>
        </w:rPr>
        <w:t>.</w:t>
      </w:r>
    </w:p>
    <w:p w14:paraId="04C50DE5" w14:textId="77777777" w:rsidR="002C0E7A" w:rsidRPr="00235FE6" w:rsidRDefault="002C0E7A" w:rsidP="00235F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6B2C204" w14:textId="48DF02EF" w:rsidR="00235FE6" w:rsidRDefault="00235FE6" w:rsidP="00235FE6">
      <w:pPr>
        <w:jc w:val="both"/>
        <w:rPr>
          <w:sz w:val="24"/>
        </w:rPr>
      </w:pPr>
      <w:r w:rsidRPr="00CC2331">
        <w:rPr>
          <w:b/>
          <w:sz w:val="24"/>
        </w:rPr>
        <w:t>DAC</w:t>
      </w:r>
      <w:r>
        <w:rPr>
          <w:b/>
          <w:sz w:val="24"/>
        </w:rPr>
        <w:t xml:space="preserve"> e </w:t>
      </w:r>
      <w:r w:rsidR="004233C9" w:rsidRPr="00621D8F">
        <w:rPr>
          <w:rFonts w:ascii="Calibri" w:hAnsi="Calibri" w:cs="Calibri"/>
          <w:b/>
          <w:color w:val="000000"/>
          <w:sz w:val="24"/>
          <w:szCs w:val="24"/>
        </w:rPr>
        <w:t>F</w:t>
      </w:r>
      <w:r w:rsidR="004233C9">
        <w:rPr>
          <w:rFonts w:ascii="Calibri" w:hAnsi="Calibri" w:cs="Calibri"/>
          <w:b/>
          <w:color w:val="000000"/>
          <w:sz w:val="24"/>
          <w:szCs w:val="24"/>
        </w:rPr>
        <w:t>edermanager</w:t>
      </w:r>
      <w:r w:rsidR="004233C9">
        <w:rPr>
          <w:b/>
          <w:sz w:val="24"/>
        </w:rPr>
        <w:t>,</w:t>
      </w:r>
      <w:r w:rsidR="00391769">
        <w:rPr>
          <w:sz w:val="24"/>
        </w:rPr>
        <w:t xml:space="preserve"> si impegnano</w:t>
      </w:r>
      <w:r>
        <w:rPr>
          <w:sz w:val="24"/>
        </w:rPr>
        <w:t xml:space="preserve"> a i</w:t>
      </w:r>
      <w:r w:rsidR="00391769" w:rsidRPr="00235FE6">
        <w:rPr>
          <w:sz w:val="24"/>
        </w:rPr>
        <w:t>ndividuare</w:t>
      </w:r>
      <w:r w:rsidR="00654CD9">
        <w:rPr>
          <w:sz w:val="24"/>
        </w:rPr>
        <w:t>,</w:t>
      </w:r>
      <w:r>
        <w:rPr>
          <w:sz w:val="24"/>
        </w:rPr>
        <w:t xml:space="preserve"> tra</w:t>
      </w:r>
      <w:r w:rsidRPr="00027933">
        <w:rPr>
          <w:sz w:val="24"/>
        </w:rPr>
        <w:t xml:space="preserve"> </w:t>
      </w:r>
      <w:r>
        <w:rPr>
          <w:sz w:val="24"/>
        </w:rPr>
        <w:t xml:space="preserve">le </w:t>
      </w:r>
      <w:r w:rsidRPr="00027933">
        <w:rPr>
          <w:sz w:val="24"/>
        </w:rPr>
        <w:t>PMI associate</w:t>
      </w:r>
      <w:r w:rsidR="00391769" w:rsidRPr="00235FE6">
        <w:rPr>
          <w:sz w:val="24"/>
        </w:rPr>
        <w:t>, imprese a cui proporre lo svolgimento di</w:t>
      </w:r>
      <w:r>
        <w:rPr>
          <w:sz w:val="24"/>
        </w:rPr>
        <w:t>:</w:t>
      </w:r>
    </w:p>
    <w:p w14:paraId="62C9D34A" w14:textId="030F4438" w:rsidR="00391769" w:rsidRPr="00235FE6" w:rsidRDefault="00235FE6" w:rsidP="00235FE6">
      <w:pPr>
        <w:pStyle w:val="Paragrafoelenco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</w:t>
      </w:r>
      <w:r w:rsidR="00391769" w:rsidRPr="00235FE6">
        <w:rPr>
          <w:sz w:val="24"/>
        </w:rPr>
        <w:t xml:space="preserve">ttività di </w:t>
      </w:r>
      <w:proofErr w:type="spellStart"/>
      <w:r w:rsidR="00391769" w:rsidRPr="00235FE6">
        <w:rPr>
          <w:i/>
          <w:iCs/>
          <w:sz w:val="24"/>
        </w:rPr>
        <w:t>tutorship</w:t>
      </w:r>
      <w:proofErr w:type="spellEnd"/>
      <w:r w:rsidR="00391769" w:rsidRPr="00235FE6">
        <w:rPr>
          <w:i/>
          <w:iCs/>
          <w:sz w:val="24"/>
        </w:rPr>
        <w:t xml:space="preserve"> e </w:t>
      </w:r>
      <w:proofErr w:type="spellStart"/>
      <w:r w:rsidR="00391769" w:rsidRPr="00235FE6">
        <w:rPr>
          <w:i/>
          <w:iCs/>
          <w:sz w:val="24"/>
        </w:rPr>
        <w:t>mentoring</w:t>
      </w:r>
      <w:proofErr w:type="spellEnd"/>
      <w:r w:rsidR="00D22CB1">
        <w:rPr>
          <w:sz w:val="24"/>
        </w:rPr>
        <w:t xml:space="preserve"> attraverso</w:t>
      </w:r>
      <w:r w:rsidR="00391769" w:rsidRPr="00235FE6">
        <w:rPr>
          <w:sz w:val="24"/>
        </w:rPr>
        <w:t xml:space="preserve"> </w:t>
      </w:r>
      <w:r w:rsidR="00391769" w:rsidRPr="00235FE6">
        <w:rPr>
          <w:i/>
          <w:iCs/>
          <w:sz w:val="24"/>
        </w:rPr>
        <w:t>manager certificati</w:t>
      </w:r>
      <w:r w:rsidR="00391769" w:rsidRPr="00235FE6">
        <w:rPr>
          <w:sz w:val="24"/>
        </w:rPr>
        <w:t>, interessate a</w:t>
      </w:r>
      <w:r w:rsidR="00DF5922">
        <w:rPr>
          <w:sz w:val="24"/>
        </w:rPr>
        <w:t xml:space="preserve">ll’ </w:t>
      </w:r>
      <w:r w:rsidR="00391769" w:rsidRPr="00235FE6">
        <w:rPr>
          <w:sz w:val="24"/>
        </w:rPr>
        <w:t xml:space="preserve">avvio di nuovi business </w:t>
      </w:r>
      <w:r w:rsidR="00C56408">
        <w:rPr>
          <w:sz w:val="24"/>
        </w:rPr>
        <w:t>innovativi e/o</w:t>
      </w:r>
      <w:r w:rsidR="00391769" w:rsidRPr="00235FE6">
        <w:rPr>
          <w:sz w:val="24"/>
        </w:rPr>
        <w:t xml:space="preserve"> </w:t>
      </w:r>
      <w:r w:rsidR="00DF5922">
        <w:rPr>
          <w:sz w:val="24"/>
        </w:rPr>
        <w:t xml:space="preserve">a </w:t>
      </w:r>
      <w:r w:rsidR="00391769" w:rsidRPr="00235FE6">
        <w:rPr>
          <w:sz w:val="24"/>
        </w:rPr>
        <w:t xml:space="preserve">rafforzare quelli </w:t>
      </w:r>
      <w:r w:rsidR="00DF5922" w:rsidRPr="00DF5922">
        <w:rPr>
          <w:i/>
          <w:iCs/>
          <w:sz w:val="24"/>
        </w:rPr>
        <w:t>core</w:t>
      </w:r>
      <w:r w:rsidR="00391769" w:rsidRPr="00235FE6">
        <w:rPr>
          <w:sz w:val="24"/>
        </w:rPr>
        <w:t>;</w:t>
      </w:r>
    </w:p>
    <w:p w14:paraId="73BBB4CB" w14:textId="77777777" w:rsidR="00391769" w:rsidRPr="001D52C8" w:rsidRDefault="00391769" w:rsidP="00235FE6">
      <w:pPr>
        <w:pStyle w:val="Paragrafoelenco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</w:t>
      </w:r>
      <w:r w:rsidRPr="00027933">
        <w:rPr>
          <w:sz w:val="24"/>
        </w:rPr>
        <w:t xml:space="preserve">dentificare, anche tramite </w:t>
      </w:r>
      <w:r>
        <w:rPr>
          <w:sz w:val="24"/>
        </w:rPr>
        <w:t>azioni mirate</w:t>
      </w:r>
      <w:r w:rsidRPr="00027933">
        <w:rPr>
          <w:sz w:val="24"/>
        </w:rPr>
        <w:t xml:space="preserve">, </w:t>
      </w:r>
      <w:r w:rsidR="00235FE6">
        <w:rPr>
          <w:sz w:val="24"/>
        </w:rPr>
        <w:t>tra</w:t>
      </w:r>
      <w:r w:rsidRPr="00027933">
        <w:rPr>
          <w:sz w:val="24"/>
        </w:rPr>
        <w:t xml:space="preserve"> </w:t>
      </w:r>
      <w:r w:rsidR="00235FE6">
        <w:rPr>
          <w:sz w:val="24"/>
        </w:rPr>
        <w:t xml:space="preserve">le </w:t>
      </w:r>
      <w:r w:rsidRPr="00027933">
        <w:rPr>
          <w:sz w:val="24"/>
        </w:rPr>
        <w:t>PMI associate</w:t>
      </w:r>
      <w:r w:rsidR="002C0E7A">
        <w:rPr>
          <w:sz w:val="24"/>
        </w:rPr>
        <w:t xml:space="preserve"> e interessate</w:t>
      </w:r>
      <w:r>
        <w:rPr>
          <w:sz w:val="24"/>
        </w:rPr>
        <w:t>,</w:t>
      </w:r>
      <w:r w:rsidRPr="00027933">
        <w:rPr>
          <w:sz w:val="24"/>
        </w:rPr>
        <w:t xml:space="preserve"> i principali ostacoli nello sviluppo del business, al fine di identificare azioni e proposte che possano supportare le imprese nel loro percorso di </w:t>
      </w:r>
      <w:r w:rsidRPr="001D52C8">
        <w:rPr>
          <w:sz w:val="24"/>
        </w:rPr>
        <w:t>internazionalizzazione e crescita;</w:t>
      </w:r>
    </w:p>
    <w:p w14:paraId="0313B3B4" w14:textId="77777777" w:rsidR="00391769" w:rsidRDefault="00391769" w:rsidP="00235FE6">
      <w:pPr>
        <w:pStyle w:val="Paragrafoelenco"/>
        <w:numPr>
          <w:ilvl w:val="0"/>
          <w:numId w:val="4"/>
        </w:numPr>
        <w:jc w:val="both"/>
        <w:rPr>
          <w:sz w:val="24"/>
        </w:rPr>
      </w:pPr>
      <w:r w:rsidRPr="001D52C8">
        <w:rPr>
          <w:sz w:val="24"/>
        </w:rPr>
        <w:t xml:space="preserve">Condividere, a seguito di </w:t>
      </w:r>
      <w:r>
        <w:rPr>
          <w:sz w:val="24"/>
        </w:rPr>
        <w:t>valutazioni specifiche</w:t>
      </w:r>
      <w:r w:rsidRPr="001D52C8">
        <w:rPr>
          <w:sz w:val="24"/>
        </w:rPr>
        <w:t xml:space="preserve">, </w:t>
      </w:r>
      <w:r w:rsidR="00235FE6">
        <w:rPr>
          <w:sz w:val="24"/>
        </w:rPr>
        <w:t>percorsi</w:t>
      </w:r>
      <w:r w:rsidRPr="001D52C8">
        <w:rPr>
          <w:sz w:val="24"/>
        </w:rPr>
        <w:t xml:space="preserve"> </w:t>
      </w:r>
      <w:r w:rsidR="00C56408">
        <w:rPr>
          <w:sz w:val="24"/>
        </w:rPr>
        <w:t xml:space="preserve">di </w:t>
      </w:r>
      <w:r w:rsidRPr="001D52C8">
        <w:rPr>
          <w:sz w:val="24"/>
        </w:rPr>
        <w:t xml:space="preserve">supporto manageriale </w:t>
      </w:r>
      <w:r w:rsidR="00235FE6">
        <w:rPr>
          <w:sz w:val="24"/>
        </w:rPr>
        <w:t xml:space="preserve">con modalità </w:t>
      </w:r>
      <w:r w:rsidRPr="001D52C8">
        <w:rPr>
          <w:sz w:val="24"/>
        </w:rPr>
        <w:t>di Temporary</w:t>
      </w:r>
      <w:r w:rsidR="00235FE6">
        <w:rPr>
          <w:sz w:val="24"/>
        </w:rPr>
        <w:t xml:space="preserve"> &amp; </w:t>
      </w:r>
      <w:proofErr w:type="spellStart"/>
      <w:r w:rsidR="00235FE6">
        <w:rPr>
          <w:sz w:val="24"/>
        </w:rPr>
        <w:t>Fractional</w:t>
      </w:r>
      <w:proofErr w:type="spellEnd"/>
      <w:r w:rsidR="00235FE6">
        <w:rPr>
          <w:sz w:val="24"/>
        </w:rPr>
        <w:t xml:space="preserve"> </w:t>
      </w:r>
      <w:r w:rsidRPr="001D52C8">
        <w:rPr>
          <w:sz w:val="24"/>
        </w:rPr>
        <w:t>Management</w:t>
      </w:r>
      <w:r w:rsidR="00235FE6">
        <w:rPr>
          <w:sz w:val="24"/>
        </w:rPr>
        <w:t>.</w:t>
      </w:r>
      <w:r w:rsidRPr="001D52C8">
        <w:rPr>
          <w:sz w:val="24"/>
        </w:rPr>
        <w:t xml:space="preserve"> </w:t>
      </w:r>
    </w:p>
    <w:p w14:paraId="25E1BFDB" w14:textId="359D1CEC" w:rsidR="00697370" w:rsidRDefault="004233C9" w:rsidP="00697370">
      <w:pPr>
        <w:jc w:val="both"/>
        <w:rPr>
          <w:i/>
          <w:sz w:val="24"/>
          <w:szCs w:val="24"/>
        </w:rPr>
      </w:pPr>
      <w:r w:rsidRPr="004233C9">
        <w:rPr>
          <w:b/>
          <w:i/>
          <w:iCs/>
          <w:sz w:val="24"/>
          <w:szCs w:val="24"/>
        </w:rPr>
        <w:t xml:space="preserve"> Per Luigi Bianco</w:t>
      </w:r>
      <w:r w:rsidR="00654CD9">
        <w:rPr>
          <w:b/>
          <w:i/>
          <w:iCs/>
          <w:sz w:val="24"/>
          <w:szCs w:val="24"/>
        </w:rPr>
        <w:t>,</w:t>
      </w:r>
      <w:r w:rsidRPr="004233C9">
        <w:rPr>
          <w:i/>
          <w:iCs/>
          <w:sz w:val="24"/>
          <w:szCs w:val="24"/>
        </w:rPr>
        <w:t xml:space="preserve"> </w:t>
      </w:r>
      <w:r w:rsidRPr="004233C9">
        <w:rPr>
          <w:b/>
          <w:i/>
          <w:iCs/>
          <w:sz w:val="24"/>
          <w:szCs w:val="24"/>
        </w:rPr>
        <w:t>Presidente di Federmanager – Napoli</w:t>
      </w:r>
      <w:r w:rsidRPr="004233C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“</w:t>
      </w:r>
      <w:r>
        <w:rPr>
          <w:i/>
          <w:sz w:val="24"/>
          <w:szCs w:val="24"/>
        </w:rPr>
        <w:t xml:space="preserve">l’accordo di collaborazione con il DAC rappresenta un ulteriore segno della volontà dei ns Manager Industriali di mettere a disposizione delle </w:t>
      </w:r>
      <w:r w:rsidR="006110ED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mprese il loro patrimonio di esperienze e conoscenze</w:t>
      </w:r>
      <w:r w:rsidR="00CF113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CF1130">
        <w:rPr>
          <w:i/>
          <w:sz w:val="24"/>
          <w:szCs w:val="24"/>
        </w:rPr>
        <w:t>V</w:t>
      </w:r>
      <w:r w:rsidR="00CF1130" w:rsidRPr="00CF1130">
        <w:rPr>
          <w:i/>
          <w:sz w:val="24"/>
          <w:szCs w:val="24"/>
        </w:rPr>
        <w:t xml:space="preserve">alorizzare questa ricchezza </w:t>
      </w:r>
      <w:r w:rsidR="00CF1130">
        <w:rPr>
          <w:i/>
          <w:sz w:val="24"/>
          <w:szCs w:val="24"/>
        </w:rPr>
        <w:t>per accelerare la crescita delle imprese di un settore strategico e vitale</w:t>
      </w:r>
      <w:r w:rsidR="00654CD9">
        <w:rPr>
          <w:i/>
          <w:sz w:val="24"/>
          <w:szCs w:val="24"/>
        </w:rPr>
        <w:t>,</w:t>
      </w:r>
      <w:r w:rsidR="00CF1130">
        <w:rPr>
          <w:i/>
          <w:sz w:val="24"/>
          <w:szCs w:val="24"/>
        </w:rPr>
        <w:t xml:space="preserve"> come quello dell’aerospazio</w:t>
      </w:r>
      <w:r w:rsidR="00654CD9">
        <w:rPr>
          <w:i/>
          <w:sz w:val="24"/>
          <w:szCs w:val="24"/>
        </w:rPr>
        <w:t>,</w:t>
      </w:r>
      <w:r w:rsidR="00CF1130">
        <w:rPr>
          <w:i/>
          <w:sz w:val="24"/>
          <w:szCs w:val="24"/>
        </w:rPr>
        <w:t xml:space="preserve"> e per l’importante realtà economica</w:t>
      </w:r>
      <w:r w:rsidR="00654CD9">
        <w:rPr>
          <w:i/>
          <w:sz w:val="24"/>
          <w:szCs w:val="24"/>
        </w:rPr>
        <w:t>,</w:t>
      </w:r>
      <w:r w:rsidR="00CF1130">
        <w:rPr>
          <w:i/>
          <w:sz w:val="24"/>
          <w:szCs w:val="24"/>
        </w:rPr>
        <w:t xml:space="preserve"> che il DAC rappresenta</w:t>
      </w:r>
      <w:r w:rsidR="00654CD9">
        <w:rPr>
          <w:i/>
          <w:sz w:val="24"/>
          <w:szCs w:val="24"/>
        </w:rPr>
        <w:t>,</w:t>
      </w:r>
      <w:r w:rsidR="00CF1130">
        <w:rPr>
          <w:i/>
          <w:sz w:val="24"/>
          <w:szCs w:val="24"/>
        </w:rPr>
        <w:t xml:space="preserve"> </w:t>
      </w:r>
      <w:r w:rsidR="00654CD9">
        <w:rPr>
          <w:i/>
          <w:sz w:val="24"/>
          <w:szCs w:val="24"/>
        </w:rPr>
        <w:t>è</w:t>
      </w:r>
      <w:r w:rsidR="00CF1130">
        <w:rPr>
          <w:i/>
          <w:sz w:val="24"/>
          <w:szCs w:val="24"/>
        </w:rPr>
        <w:t xml:space="preserve"> per noi</w:t>
      </w:r>
      <w:r w:rsidR="0011512F">
        <w:rPr>
          <w:i/>
          <w:sz w:val="24"/>
          <w:szCs w:val="24"/>
        </w:rPr>
        <w:t>,</w:t>
      </w:r>
      <w:r w:rsidR="009A436C">
        <w:rPr>
          <w:i/>
          <w:sz w:val="24"/>
          <w:szCs w:val="24"/>
        </w:rPr>
        <w:t xml:space="preserve"> </w:t>
      </w:r>
      <w:r w:rsidR="0011512F">
        <w:rPr>
          <w:i/>
          <w:sz w:val="24"/>
          <w:szCs w:val="24"/>
        </w:rPr>
        <w:t xml:space="preserve">in questo particolare tempo, un commitment prioritario </w:t>
      </w:r>
      <w:r w:rsidR="00CF1130" w:rsidRPr="00CF1130">
        <w:rPr>
          <w:i/>
          <w:sz w:val="24"/>
          <w:szCs w:val="24"/>
        </w:rPr>
        <w:t>per il</w:t>
      </w:r>
      <w:r w:rsidR="0011512F">
        <w:rPr>
          <w:i/>
          <w:sz w:val="24"/>
          <w:szCs w:val="24"/>
        </w:rPr>
        <w:t xml:space="preserve"> rilancio</w:t>
      </w:r>
      <w:r w:rsidR="00697370">
        <w:rPr>
          <w:i/>
          <w:sz w:val="24"/>
          <w:szCs w:val="24"/>
        </w:rPr>
        <w:t xml:space="preserve"> e</w:t>
      </w:r>
      <w:r w:rsidR="00521E44">
        <w:rPr>
          <w:i/>
          <w:sz w:val="24"/>
          <w:szCs w:val="24"/>
        </w:rPr>
        <w:t xml:space="preserve"> la</w:t>
      </w:r>
      <w:r w:rsidR="00697370">
        <w:rPr>
          <w:i/>
          <w:sz w:val="24"/>
          <w:szCs w:val="24"/>
        </w:rPr>
        <w:t xml:space="preserve"> ripresa</w:t>
      </w:r>
      <w:r w:rsidR="00D22CB1">
        <w:rPr>
          <w:i/>
          <w:sz w:val="24"/>
          <w:szCs w:val="24"/>
        </w:rPr>
        <w:t xml:space="preserve"> economica</w:t>
      </w:r>
      <w:r w:rsidR="0011512F">
        <w:rPr>
          <w:i/>
          <w:sz w:val="24"/>
          <w:szCs w:val="24"/>
        </w:rPr>
        <w:t xml:space="preserve"> del</w:t>
      </w:r>
      <w:r w:rsidR="00697370">
        <w:rPr>
          <w:i/>
          <w:sz w:val="24"/>
          <w:szCs w:val="24"/>
        </w:rPr>
        <w:t>la</w:t>
      </w:r>
      <w:r w:rsidR="0011512F">
        <w:rPr>
          <w:i/>
          <w:sz w:val="24"/>
          <w:szCs w:val="24"/>
        </w:rPr>
        <w:t xml:space="preserve"> </w:t>
      </w:r>
      <w:r w:rsidR="00697370">
        <w:rPr>
          <w:i/>
          <w:sz w:val="24"/>
          <w:szCs w:val="24"/>
        </w:rPr>
        <w:t>Campania</w:t>
      </w:r>
      <w:r w:rsidRPr="004233C9">
        <w:rPr>
          <w:i/>
          <w:sz w:val="24"/>
          <w:szCs w:val="24"/>
        </w:rPr>
        <w:t>”</w:t>
      </w:r>
      <w:r w:rsidR="00697370">
        <w:rPr>
          <w:i/>
          <w:sz w:val="24"/>
          <w:szCs w:val="24"/>
        </w:rPr>
        <w:t>.</w:t>
      </w:r>
    </w:p>
    <w:p w14:paraId="608A08A1" w14:textId="3F97673E" w:rsidR="0056657D" w:rsidRPr="007112ED" w:rsidRDefault="00697370" w:rsidP="00697370">
      <w:pPr>
        <w:jc w:val="both"/>
        <w:rPr>
          <w:b/>
          <w:bCs/>
          <w:i/>
          <w:sz w:val="27"/>
          <w:szCs w:val="27"/>
          <w:u w:val="single"/>
        </w:rPr>
      </w:pPr>
      <w:r w:rsidRPr="00621D8F">
        <w:rPr>
          <w:rFonts w:ascii="Calibri" w:hAnsi="Calibri" w:cs="Calibri"/>
          <w:b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color w:val="000000"/>
          <w:sz w:val="24"/>
          <w:szCs w:val="24"/>
        </w:rPr>
        <w:t>edermanager</w:t>
      </w:r>
      <w:r w:rsidR="00391769" w:rsidRPr="002A6220">
        <w:rPr>
          <w:rFonts w:cstheme="minorHAnsi"/>
          <w:b/>
        </w:rPr>
        <w:t xml:space="preserve"> e DAC, </w:t>
      </w:r>
      <w:r w:rsidR="00391769" w:rsidRPr="002A6220">
        <w:rPr>
          <w:rFonts w:cstheme="minorHAnsi"/>
        </w:rPr>
        <w:t>concordano</w:t>
      </w:r>
      <w:r>
        <w:rPr>
          <w:rFonts w:cstheme="minorHAnsi"/>
        </w:rPr>
        <w:t xml:space="preserve"> </w:t>
      </w:r>
      <w:r w:rsidR="00D22CB1">
        <w:rPr>
          <w:rFonts w:cstheme="minorHAnsi"/>
        </w:rPr>
        <w:t xml:space="preserve">sull’opportunità </w:t>
      </w:r>
      <w:r>
        <w:rPr>
          <w:rFonts w:cstheme="minorHAnsi"/>
        </w:rPr>
        <w:t xml:space="preserve">di </w:t>
      </w:r>
      <w:r>
        <w:rPr>
          <w:sz w:val="24"/>
        </w:rPr>
        <w:t>p</w:t>
      </w:r>
      <w:r w:rsidRPr="00DE2B37">
        <w:rPr>
          <w:sz w:val="24"/>
        </w:rPr>
        <w:t>romuovere</w:t>
      </w:r>
      <w:r>
        <w:rPr>
          <w:sz w:val="24"/>
        </w:rPr>
        <w:t xml:space="preserve"> e </w:t>
      </w:r>
      <w:r w:rsidRPr="00DE2B37">
        <w:rPr>
          <w:sz w:val="24"/>
        </w:rPr>
        <w:t xml:space="preserve">sostenere iniziative </w:t>
      </w:r>
      <w:r>
        <w:rPr>
          <w:sz w:val="24"/>
        </w:rPr>
        <w:t>per lo</w:t>
      </w:r>
      <w:r w:rsidRPr="00DE2B37">
        <w:rPr>
          <w:sz w:val="24"/>
        </w:rPr>
        <w:t xml:space="preserve"> sviluppo dell’industria Aerospaziale Campana</w:t>
      </w:r>
      <w:r>
        <w:rPr>
          <w:sz w:val="24"/>
        </w:rPr>
        <w:t xml:space="preserve"> ed intensificare le relazioni tra mondo della </w:t>
      </w:r>
      <w:r w:rsidR="00C56408">
        <w:rPr>
          <w:sz w:val="24"/>
        </w:rPr>
        <w:t>R</w:t>
      </w:r>
      <w:r>
        <w:rPr>
          <w:sz w:val="24"/>
        </w:rPr>
        <w:t xml:space="preserve">icerca e mondo delle </w:t>
      </w:r>
      <w:r w:rsidR="00C56408">
        <w:rPr>
          <w:sz w:val="24"/>
        </w:rPr>
        <w:t>I</w:t>
      </w:r>
      <w:r>
        <w:rPr>
          <w:sz w:val="24"/>
        </w:rPr>
        <w:t xml:space="preserve">mprese e del </w:t>
      </w:r>
      <w:r w:rsidR="00C56408">
        <w:rPr>
          <w:sz w:val="24"/>
        </w:rPr>
        <w:t>M</w:t>
      </w:r>
      <w:r>
        <w:rPr>
          <w:sz w:val="24"/>
        </w:rPr>
        <w:t>anagement.</w:t>
      </w:r>
    </w:p>
    <w:sectPr w:rsidR="0056657D" w:rsidRPr="007112ED" w:rsidSect="00EA3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F5E"/>
    <w:multiLevelType w:val="hybridMultilevel"/>
    <w:tmpl w:val="02A4B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01B8"/>
    <w:multiLevelType w:val="hybridMultilevel"/>
    <w:tmpl w:val="CF5C8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95604"/>
    <w:multiLevelType w:val="hybridMultilevel"/>
    <w:tmpl w:val="413C159A"/>
    <w:lvl w:ilvl="0" w:tplc="7CFE8D8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7A6C4709"/>
    <w:multiLevelType w:val="hybridMultilevel"/>
    <w:tmpl w:val="D8E08F4C"/>
    <w:lvl w:ilvl="0" w:tplc="7CFE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E9"/>
    <w:rsid w:val="000374F2"/>
    <w:rsid w:val="000B79E2"/>
    <w:rsid w:val="0011512F"/>
    <w:rsid w:val="001768E9"/>
    <w:rsid w:val="00235FE6"/>
    <w:rsid w:val="00247ECD"/>
    <w:rsid w:val="002A6220"/>
    <w:rsid w:val="002C0E7A"/>
    <w:rsid w:val="00384702"/>
    <w:rsid w:val="00391769"/>
    <w:rsid w:val="003B09D9"/>
    <w:rsid w:val="003D235F"/>
    <w:rsid w:val="004233C9"/>
    <w:rsid w:val="0043486C"/>
    <w:rsid w:val="004562BF"/>
    <w:rsid w:val="00480613"/>
    <w:rsid w:val="004D1DCE"/>
    <w:rsid w:val="00521E44"/>
    <w:rsid w:val="0056657D"/>
    <w:rsid w:val="00597240"/>
    <w:rsid w:val="006110ED"/>
    <w:rsid w:val="00621D8F"/>
    <w:rsid w:val="00654CD9"/>
    <w:rsid w:val="00660A89"/>
    <w:rsid w:val="00697370"/>
    <w:rsid w:val="006A0EC5"/>
    <w:rsid w:val="007112ED"/>
    <w:rsid w:val="0077405C"/>
    <w:rsid w:val="00802104"/>
    <w:rsid w:val="00891E16"/>
    <w:rsid w:val="009277BC"/>
    <w:rsid w:val="0094207B"/>
    <w:rsid w:val="00993EF8"/>
    <w:rsid w:val="009A436C"/>
    <w:rsid w:val="009F6DDE"/>
    <w:rsid w:val="00A2630D"/>
    <w:rsid w:val="00AA5722"/>
    <w:rsid w:val="00BA6F5A"/>
    <w:rsid w:val="00BE57DC"/>
    <w:rsid w:val="00C15A5F"/>
    <w:rsid w:val="00C56408"/>
    <w:rsid w:val="00CF1130"/>
    <w:rsid w:val="00CF57B8"/>
    <w:rsid w:val="00D22CB1"/>
    <w:rsid w:val="00DF5922"/>
    <w:rsid w:val="00E42689"/>
    <w:rsid w:val="00EA3EC3"/>
    <w:rsid w:val="00EB6E32"/>
    <w:rsid w:val="00F34E1C"/>
    <w:rsid w:val="00FA6FEC"/>
    <w:rsid w:val="00FF0083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F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68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65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6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68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65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2</cp:revision>
  <cp:lastPrinted>2021-03-28T16:45:00Z</cp:lastPrinted>
  <dcterms:created xsi:type="dcterms:W3CDTF">2021-04-21T08:54:00Z</dcterms:created>
  <dcterms:modified xsi:type="dcterms:W3CDTF">2021-04-21T08:54:00Z</dcterms:modified>
</cp:coreProperties>
</file>